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E8" w:rsidRPr="0004351D" w:rsidRDefault="00DB2C75">
      <w:pPr>
        <w:pStyle w:val="1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04351D">
        <w:rPr>
          <w:rFonts w:ascii="Times New Roman" w:hAnsi="Times New Roman" w:cs="Times New Roman"/>
          <w:sz w:val="20"/>
          <w:szCs w:val="20"/>
        </w:rPr>
        <w:t>П</w:t>
      </w:r>
      <w:r w:rsidR="00EA2FEB" w:rsidRPr="0004351D">
        <w:rPr>
          <w:rFonts w:ascii="Times New Roman" w:hAnsi="Times New Roman" w:cs="Times New Roman"/>
          <w:sz w:val="20"/>
          <w:szCs w:val="20"/>
        </w:rPr>
        <w:t>риложение 6</w:t>
      </w:r>
    </w:p>
    <w:p w:rsidR="00F841E8" w:rsidRPr="0004351D" w:rsidRDefault="00EA2FEB">
      <w:pPr>
        <w:pStyle w:val="1"/>
        <w:shd w:val="clear" w:color="auto" w:fill="auto"/>
        <w:ind w:right="180"/>
        <w:rPr>
          <w:rFonts w:ascii="Times New Roman" w:hAnsi="Times New Roman" w:cs="Times New Roman"/>
          <w:sz w:val="20"/>
          <w:szCs w:val="20"/>
        </w:rPr>
      </w:pPr>
      <w:r w:rsidRPr="0004351D">
        <w:rPr>
          <w:rFonts w:ascii="Times New Roman" w:hAnsi="Times New Roman" w:cs="Times New Roman"/>
          <w:sz w:val="20"/>
          <w:szCs w:val="20"/>
        </w:rPr>
        <w:t>к Порядку определения платы за оказание услуг (выполнения работ), относящихся к ос</w:t>
      </w:r>
      <w:r w:rsidR="00DB2C75" w:rsidRPr="0004351D">
        <w:rPr>
          <w:rFonts w:ascii="Times New Roman" w:hAnsi="Times New Roman" w:cs="Times New Roman"/>
          <w:sz w:val="20"/>
          <w:szCs w:val="20"/>
        </w:rPr>
        <w:t>новным видам деятельности муниципальных</w:t>
      </w:r>
      <w:r w:rsidRPr="0004351D">
        <w:rPr>
          <w:rFonts w:ascii="Times New Roman" w:hAnsi="Times New Roman" w:cs="Times New Roman"/>
          <w:sz w:val="20"/>
          <w:szCs w:val="20"/>
        </w:rPr>
        <w:t xml:space="preserve"> бюджетных учреждений ЗАТО Звездный</w:t>
      </w:r>
      <w:r w:rsidR="00DB2C75" w:rsidRPr="0004351D">
        <w:rPr>
          <w:rFonts w:ascii="Times New Roman" w:hAnsi="Times New Roman" w:cs="Times New Roman"/>
          <w:sz w:val="20"/>
          <w:szCs w:val="20"/>
        </w:rPr>
        <w:t>, для граждан и юридических лиц,</w:t>
      </w:r>
      <w:r w:rsidRPr="0004351D">
        <w:rPr>
          <w:rFonts w:ascii="Times New Roman" w:hAnsi="Times New Roman" w:cs="Times New Roman"/>
          <w:sz w:val="20"/>
          <w:szCs w:val="20"/>
        </w:rPr>
        <w:t xml:space="preserve"> утвержденному </w:t>
      </w:r>
      <w:r w:rsidR="00DB2C75" w:rsidRPr="0004351D">
        <w:rPr>
          <w:rFonts w:ascii="Times New Roman" w:hAnsi="Times New Roman" w:cs="Times New Roman"/>
          <w:sz w:val="20"/>
          <w:szCs w:val="20"/>
        </w:rPr>
        <w:t>постановлени</w:t>
      </w:r>
      <w:r w:rsidRPr="0004351D">
        <w:rPr>
          <w:rFonts w:ascii="Times New Roman" w:hAnsi="Times New Roman" w:cs="Times New Roman"/>
          <w:sz w:val="20"/>
          <w:szCs w:val="20"/>
        </w:rPr>
        <w:t>ем админ</w:t>
      </w:r>
      <w:r w:rsidR="00DB2C75" w:rsidRPr="0004351D">
        <w:rPr>
          <w:rFonts w:ascii="Times New Roman" w:hAnsi="Times New Roman" w:cs="Times New Roman"/>
          <w:sz w:val="20"/>
          <w:szCs w:val="20"/>
        </w:rPr>
        <w:t>истраци</w:t>
      </w:r>
      <w:r w:rsidRPr="0004351D">
        <w:rPr>
          <w:rFonts w:ascii="Times New Roman" w:hAnsi="Times New Roman" w:cs="Times New Roman"/>
          <w:sz w:val="20"/>
          <w:szCs w:val="20"/>
        </w:rPr>
        <w:t>и</w:t>
      </w:r>
    </w:p>
    <w:p w:rsidR="00F841E8" w:rsidRPr="0004351D" w:rsidRDefault="00DB2C75">
      <w:pPr>
        <w:pStyle w:val="1"/>
        <w:shd w:val="clear" w:color="auto" w:fill="auto"/>
        <w:rPr>
          <w:rFonts w:ascii="Times New Roman" w:hAnsi="Times New Roman" w:cs="Times New Roman"/>
          <w:sz w:val="20"/>
          <w:szCs w:val="20"/>
        </w:rPr>
        <w:sectPr w:rsidR="00F841E8" w:rsidRPr="0004351D">
          <w:type w:val="continuous"/>
          <w:pgSz w:w="11909" w:h="16838"/>
          <w:pgMar w:top="3205" w:right="3096" w:bottom="3212" w:left="5102" w:header="0" w:footer="3" w:gutter="0"/>
          <w:cols w:space="720"/>
          <w:noEndnote/>
          <w:docGrid w:linePitch="360"/>
        </w:sectPr>
      </w:pPr>
      <w:r w:rsidRPr="0004351D">
        <w:rPr>
          <w:rFonts w:ascii="Times New Roman" w:hAnsi="Times New Roman" w:cs="Times New Roman"/>
          <w:sz w:val="20"/>
          <w:szCs w:val="20"/>
        </w:rPr>
        <w:t>ЗАТО Звездный от 29.11.2010 №</w:t>
      </w:r>
      <w:r w:rsidR="00EA2FEB" w:rsidRPr="0004351D">
        <w:rPr>
          <w:rFonts w:ascii="Times New Roman" w:hAnsi="Times New Roman" w:cs="Times New Roman"/>
          <w:sz w:val="20"/>
          <w:szCs w:val="20"/>
        </w:rPr>
        <w:t>863</w:t>
      </w:r>
    </w:p>
    <w:p w:rsidR="00F841E8" w:rsidRPr="0004351D" w:rsidRDefault="00F841E8">
      <w:pPr>
        <w:spacing w:before="30" w:after="30" w:line="240" w:lineRule="exact"/>
        <w:rPr>
          <w:rFonts w:ascii="Times New Roman" w:hAnsi="Times New Roman" w:cs="Times New Roman"/>
          <w:sz w:val="19"/>
          <w:szCs w:val="19"/>
        </w:rPr>
      </w:pPr>
    </w:p>
    <w:p w:rsidR="00F841E8" w:rsidRPr="0004351D" w:rsidRDefault="00F841E8">
      <w:pPr>
        <w:rPr>
          <w:rFonts w:ascii="Times New Roman" w:hAnsi="Times New Roman" w:cs="Times New Roman"/>
          <w:sz w:val="2"/>
          <w:szCs w:val="2"/>
        </w:rPr>
        <w:sectPr w:rsidR="00F841E8" w:rsidRPr="0004351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4351D" w:rsidRPr="0004351D" w:rsidRDefault="0004351D">
      <w:pPr>
        <w:pStyle w:val="20"/>
        <w:shd w:val="clear" w:color="auto" w:fill="auto"/>
        <w:ind w:left="2800" w:right="2700"/>
        <w:rPr>
          <w:rFonts w:ascii="Times New Roman" w:hAnsi="Times New Roman" w:cs="Times New Roman"/>
          <w:lang w:val="en-US"/>
        </w:rPr>
      </w:pPr>
      <w:r w:rsidRPr="0004351D">
        <w:rPr>
          <w:rFonts w:ascii="Times New Roman" w:hAnsi="Times New Roman" w:cs="Times New Roman"/>
        </w:rPr>
        <w:lastRenderedPageBreak/>
        <w:t>Расчет цены на оказание платной</w:t>
      </w:r>
    </w:p>
    <w:p w:rsidR="00F841E8" w:rsidRPr="0004351D" w:rsidRDefault="00EA2FEB">
      <w:pPr>
        <w:pStyle w:val="20"/>
        <w:shd w:val="clear" w:color="auto" w:fill="auto"/>
        <w:ind w:left="2800" w:right="2700"/>
        <w:rPr>
          <w:rFonts w:ascii="Times New Roman" w:hAnsi="Times New Roman" w:cs="Times New Roman"/>
        </w:rPr>
      </w:pPr>
      <w:r w:rsidRPr="0004351D">
        <w:rPr>
          <w:rFonts w:ascii="Times New Roman" w:hAnsi="Times New Roman" w:cs="Times New Roman"/>
        </w:rPr>
        <w:t xml:space="preserve">услуги </w:t>
      </w:r>
      <w:r w:rsidR="0004351D" w:rsidRPr="0004351D">
        <w:rPr>
          <w:rStyle w:val="2TimesNewRoman105pt0pt"/>
          <w:rFonts w:eastAsia="Lucida Sans Unicode"/>
        </w:rPr>
        <w:t>курса "Иностранный язык"(2</w:t>
      </w:r>
      <w:r w:rsidRPr="0004351D">
        <w:rPr>
          <w:rStyle w:val="2TimesNewRoman105pt0pt"/>
          <w:rFonts w:eastAsia="Lucida Sans Unicode"/>
        </w:rPr>
        <w:t>ст.)</w:t>
      </w:r>
    </w:p>
    <w:p w:rsidR="00F841E8" w:rsidRPr="0004351D" w:rsidRDefault="0004351D">
      <w:pPr>
        <w:pStyle w:val="20"/>
        <w:shd w:val="clear" w:color="auto" w:fill="auto"/>
        <w:spacing w:after="239"/>
        <w:jc w:val="center"/>
        <w:rPr>
          <w:rFonts w:ascii="Times New Roman" w:hAnsi="Times New Roman" w:cs="Times New Roman"/>
        </w:rPr>
      </w:pPr>
      <w:r w:rsidRPr="0004351D">
        <w:rPr>
          <w:rFonts w:ascii="Times New Roman" w:hAnsi="Times New Roman" w:cs="Times New Roman"/>
        </w:rPr>
        <w:t>(наименование платной услуг</w:t>
      </w:r>
      <w:r w:rsidR="00EA2FEB" w:rsidRPr="0004351D">
        <w:rPr>
          <w:rFonts w:ascii="Times New Roman" w:hAnsi="Times New Roman" w:cs="Times New Roman"/>
        </w:rPr>
        <w:t>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6442"/>
        <w:gridCol w:w="2438"/>
      </w:tblGrid>
      <w:tr w:rsidR="00F841E8" w:rsidRPr="0004351D"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1E8" w:rsidRPr="0004351D" w:rsidRDefault="00F841E8">
            <w:pPr>
              <w:framePr w:w="952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Наименование статей затрат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Сумма (руб.)</w:t>
            </w:r>
          </w:p>
        </w:tc>
      </w:tr>
      <w:tr w:rsidR="00F841E8" w:rsidRPr="0004351D">
        <w:trPr>
          <w:trHeight w:hRule="exact" w:val="6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ind w:left="260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1.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ind w:left="60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Затраты на оплату труда основного персонала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9631,92</w:t>
            </w:r>
          </w:p>
        </w:tc>
      </w:tr>
      <w:tr w:rsidR="00F841E8" w:rsidRPr="0004351D">
        <w:trPr>
          <w:trHeight w:hRule="exact" w:val="6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2.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ind w:left="60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Затраты материальных запасов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232,00</w:t>
            </w:r>
          </w:p>
        </w:tc>
      </w:tr>
      <w:tr w:rsidR="00F841E8" w:rsidRPr="0004351D">
        <w:trPr>
          <w:trHeight w:hRule="exact" w:val="6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4351D">
              <w:rPr>
                <w:rStyle w:val="TimesNewRoman6pt"/>
                <w:rFonts w:eastAsia="Lucida Sans Unicode"/>
                <w:lang w:val="en-US"/>
              </w:rPr>
              <w:t>J</w:t>
            </w:r>
            <w:r w:rsidRPr="0004351D">
              <w:rPr>
                <w:rStyle w:val="6pt"/>
                <w:rFonts w:ascii="Times New Roman" w:hAnsi="Times New Roman" w:cs="Times New Roman"/>
                <w:lang w:val="en-US"/>
              </w:rPr>
              <w:t xml:space="preserve"> </w:t>
            </w:r>
            <w:r w:rsidRPr="0004351D">
              <w:rPr>
                <w:rStyle w:val="Corbel11pt"/>
                <w:rFonts w:ascii="Times New Roman" w:hAnsi="Times New Roman" w:cs="Times New Roman"/>
              </w:rPr>
              <w:t>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305" w:lineRule="exact"/>
              <w:ind w:left="60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0.00</w:t>
            </w:r>
          </w:p>
        </w:tc>
      </w:tr>
      <w:tr w:rsidR="00F841E8" w:rsidRPr="0004351D">
        <w:trPr>
          <w:trHeight w:hRule="exact" w:val="6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ind w:left="260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4.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ind w:left="60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Накладные затраты, относимые на платную услугу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4795,51</w:t>
            </w:r>
          </w:p>
        </w:tc>
      </w:tr>
      <w:tr w:rsidR="00F841E8" w:rsidRPr="0004351D">
        <w:trPr>
          <w:trHeight w:hRule="exact" w:val="6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ind w:left="260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5.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1E8" w:rsidRPr="0004351D" w:rsidRDefault="0004351D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ind w:left="60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Итого затра</w:t>
            </w:r>
            <w:r w:rsidR="00EA2FEB" w:rsidRPr="0004351D">
              <w:rPr>
                <w:rStyle w:val="10pt"/>
                <w:rFonts w:ascii="Times New Roman" w:hAnsi="Times New Roman" w:cs="Times New Roman"/>
              </w:rPr>
              <w:t>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14659.43</w:t>
            </w:r>
          </w:p>
        </w:tc>
      </w:tr>
      <w:tr w:rsidR="00F841E8" w:rsidRPr="0004351D">
        <w:trPr>
          <w:trHeight w:hRule="exact" w:val="6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ind w:left="260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6.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ind w:left="60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Количество часов в курсе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18</w:t>
            </w:r>
          </w:p>
        </w:tc>
      </w:tr>
      <w:tr w:rsidR="00F841E8" w:rsidRPr="0004351D">
        <w:trPr>
          <w:trHeight w:hRule="exact" w:val="6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ind w:left="260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7.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1E8" w:rsidRPr="0004351D" w:rsidRDefault="0004351D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ind w:left="60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Количество дет</w:t>
            </w:r>
            <w:r w:rsidR="00EA2FEB" w:rsidRPr="0004351D">
              <w:rPr>
                <w:rStyle w:val="10pt"/>
                <w:rFonts w:ascii="Times New Roman" w:hAnsi="Times New Roman" w:cs="Times New Roman"/>
              </w:rPr>
              <w:t>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8</w:t>
            </w:r>
          </w:p>
        </w:tc>
      </w:tr>
      <w:tr w:rsidR="00F841E8" w:rsidRPr="0004351D">
        <w:trPr>
          <w:trHeight w:hRule="exact" w:val="6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ind w:left="260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8.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ind w:left="60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Цена за час платной услуги (8)</w:t>
            </w:r>
            <w:r w:rsidR="0004351D" w:rsidRPr="0004351D">
              <w:rPr>
                <w:rStyle w:val="10pt"/>
                <w:rFonts w:ascii="Times New Roman" w:hAnsi="Times New Roman" w:cs="Times New Roman"/>
                <w:vertAlign w:val="superscript"/>
              </w:rPr>
              <w:t>=</w:t>
            </w:r>
            <w:r w:rsidRPr="0004351D">
              <w:rPr>
                <w:rStyle w:val="10pt"/>
                <w:rFonts w:ascii="Times New Roman" w:hAnsi="Times New Roman" w:cs="Times New Roman"/>
              </w:rPr>
              <w:t>(5 )/(6)/( 7)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E8" w:rsidRPr="0004351D" w:rsidRDefault="00EA2FEB">
            <w:pPr>
              <w:pStyle w:val="1"/>
              <w:framePr w:w="952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04351D">
              <w:rPr>
                <w:rStyle w:val="10pt"/>
                <w:rFonts w:ascii="Times New Roman" w:hAnsi="Times New Roman" w:cs="Times New Roman"/>
              </w:rPr>
              <w:t>101.80</w:t>
            </w:r>
          </w:p>
        </w:tc>
      </w:tr>
    </w:tbl>
    <w:p w:rsidR="00F841E8" w:rsidRPr="0004351D" w:rsidRDefault="00F841E8">
      <w:pPr>
        <w:rPr>
          <w:rFonts w:ascii="Times New Roman" w:hAnsi="Times New Roman" w:cs="Times New Roman"/>
          <w:sz w:val="2"/>
          <w:szCs w:val="2"/>
        </w:rPr>
      </w:pPr>
    </w:p>
    <w:p w:rsidR="00F841E8" w:rsidRPr="0004351D" w:rsidRDefault="00F841E8">
      <w:pPr>
        <w:rPr>
          <w:rFonts w:ascii="Times New Roman" w:hAnsi="Times New Roman" w:cs="Times New Roman"/>
          <w:sz w:val="2"/>
          <w:szCs w:val="2"/>
        </w:rPr>
        <w:sectPr w:rsidR="00F841E8" w:rsidRPr="0004351D">
          <w:type w:val="continuous"/>
          <w:pgSz w:w="11909" w:h="16838"/>
          <w:pgMar w:top="3175" w:right="1188" w:bottom="3182" w:left="1188" w:header="0" w:footer="3" w:gutter="0"/>
          <w:cols w:space="720"/>
          <w:noEndnote/>
          <w:docGrid w:linePitch="360"/>
        </w:sectPr>
      </w:pPr>
    </w:p>
    <w:p w:rsidR="00F841E8" w:rsidRPr="0004351D" w:rsidRDefault="00F841E8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F841E8" w:rsidRPr="0004351D" w:rsidRDefault="00F841E8">
      <w:pPr>
        <w:rPr>
          <w:rFonts w:ascii="Times New Roman" w:hAnsi="Times New Roman" w:cs="Times New Roman"/>
          <w:sz w:val="2"/>
          <w:szCs w:val="2"/>
        </w:rPr>
        <w:sectPr w:rsidR="00F841E8" w:rsidRPr="0004351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841E8" w:rsidRPr="0004351D" w:rsidRDefault="0004351D">
      <w:pPr>
        <w:pStyle w:val="20"/>
        <w:shd w:val="clear" w:color="auto" w:fill="auto"/>
        <w:spacing w:line="200" w:lineRule="exact"/>
        <w:rPr>
          <w:rFonts w:ascii="Times New Roman" w:hAnsi="Times New Roman" w:cs="Times New Roman"/>
        </w:rPr>
      </w:pPr>
      <w:r w:rsidRPr="0004351D"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1.95pt;margin-top:489.1pt;width:70.75pt;height:9.5pt;z-index:-125829376;mso-wrap-distance-left:5pt;mso-wrap-distance-right:5pt;mso-position-horizontal-relative:margin;mso-position-vertical-relative:margin" filled="f" stroked="f">
            <v:textbox style="mso-next-textbox:#_x0000_s1026;mso-fit-shape-to-text:t" inset="0,0,0,0">
              <w:txbxContent>
                <w:p w:rsidR="00F841E8" w:rsidRPr="0004351D" w:rsidRDefault="00EA2FEB">
                  <w:pPr>
                    <w:pStyle w:val="20"/>
                    <w:shd w:val="clear" w:color="auto" w:fill="auto"/>
                    <w:spacing w:line="190" w:lineRule="exact"/>
                    <w:rPr>
                      <w:rFonts w:ascii="Times New Roman" w:hAnsi="Times New Roman" w:cs="Times New Roman"/>
                    </w:rPr>
                  </w:pPr>
                  <w:r w:rsidRPr="0004351D">
                    <w:rPr>
                      <w:rStyle w:val="2Exact"/>
                      <w:rFonts w:ascii="Times New Roman" w:hAnsi="Times New Roman" w:cs="Times New Roman"/>
                    </w:rPr>
                    <w:t>Исполнитель</w:t>
                  </w:r>
                </w:p>
              </w:txbxContent>
            </v:textbox>
            <w10:wrap type="square" anchorx="margin" anchory="margin"/>
          </v:shape>
        </w:pict>
      </w:r>
      <w:r w:rsidRPr="0004351D">
        <w:rPr>
          <w:rFonts w:ascii="Times New Roman" w:hAnsi="Times New Roman" w:cs="Times New Roman"/>
        </w:rPr>
        <w:pict>
          <v:shape id="_x0000_s1027" type="#_x0000_t202" style="position:absolute;margin-left:265.35pt;margin-top:.85pt;width:82.65pt;height:19pt;z-index:-125829375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F841E8" w:rsidRPr="0004351D" w:rsidRDefault="00EA2FEB">
                  <w:pPr>
                    <w:pStyle w:val="20"/>
                    <w:shd w:val="clear" w:color="auto" w:fill="auto"/>
                    <w:spacing w:line="190" w:lineRule="exact"/>
                    <w:ind w:left="100"/>
                    <w:rPr>
                      <w:rFonts w:ascii="Times New Roman" w:hAnsi="Times New Roman" w:cs="Times New Roman"/>
                    </w:rPr>
                  </w:pPr>
                  <w:r w:rsidRPr="0004351D">
                    <w:rPr>
                      <w:rStyle w:val="2Exact"/>
                      <w:rFonts w:ascii="Times New Roman" w:hAnsi="Times New Roman" w:cs="Times New Roman"/>
                    </w:rPr>
                    <w:t>М</w:t>
                  </w:r>
                  <w:r w:rsidR="0004351D" w:rsidRPr="0004351D">
                    <w:rPr>
                      <w:rStyle w:val="2Exact"/>
                      <w:rFonts w:ascii="Times New Roman" w:hAnsi="Times New Roman" w:cs="Times New Roman"/>
                    </w:rPr>
                    <w:t>.Л.Н</w:t>
                  </w:r>
                  <w:r w:rsidRPr="0004351D">
                    <w:rPr>
                      <w:rStyle w:val="2Exact"/>
                      <w:rFonts w:ascii="Times New Roman" w:hAnsi="Times New Roman" w:cs="Times New Roman"/>
                    </w:rPr>
                    <w:t>ахратова</w:t>
                  </w:r>
                </w:p>
              </w:txbxContent>
            </v:textbox>
            <w10:wrap type="square" anchorx="margin"/>
          </v:shape>
        </w:pict>
      </w:r>
      <w:r w:rsidR="00EA2FEB" w:rsidRPr="0004351D">
        <w:rPr>
          <w:rFonts w:ascii="Times New Roman" w:hAnsi="Times New Roman" w:cs="Times New Roman"/>
        </w:rPr>
        <w:t>бухгалтер-экономист</w:t>
      </w:r>
    </w:p>
    <w:sectPr w:rsidR="00F841E8" w:rsidRPr="0004351D" w:rsidSect="00F841E8">
      <w:type w:val="continuous"/>
      <w:pgSz w:w="11909" w:h="16838"/>
      <w:pgMar w:top="3205" w:right="5928" w:bottom="3212" w:left="34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7F2" w:rsidRDefault="000937F2" w:rsidP="00F841E8">
      <w:r>
        <w:separator/>
      </w:r>
    </w:p>
  </w:endnote>
  <w:endnote w:type="continuationSeparator" w:id="1">
    <w:p w:rsidR="000937F2" w:rsidRDefault="000937F2" w:rsidP="00F84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7F2" w:rsidRDefault="000937F2"/>
  </w:footnote>
  <w:footnote w:type="continuationSeparator" w:id="1">
    <w:p w:rsidR="000937F2" w:rsidRDefault="000937F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841E8"/>
    <w:rsid w:val="0004351D"/>
    <w:rsid w:val="000937F2"/>
    <w:rsid w:val="00196C5E"/>
    <w:rsid w:val="00751C7E"/>
    <w:rsid w:val="00AB5AA4"/>
    <w:rsid w:val="00CF3BC2"/>
    <w:rsid w:val="00DB2C75"/>
    <w:rsid w:val="00EA2FEB"/>
    <w:rsid w:val="00F50779"/>
    <w:rsid w:val="00F8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1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41E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F841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F841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105pt0pt">
    <w:name w:val="Основной текст (2) + Times New Roman;10;5 pt;Полужирный;Курсив;Интервал 0 pt"/>
    <w:basedOn w:val="2"/>
    <w:rsid w:val="00F841E8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1"/>
      <w:szCs w:val="21"/>
      <w:lang w:val="ru-RU"/>
    </w:rPr>
  </w:style>
  <w:style w:type="character" w:customStyle="1" w:styleId="10pt">
    <w:name w:val="Основной текст + 10 pt"/>
    <w:basedOn w:val="a4"/>
    <w:rsid w:val="00F841E8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TimesNewRoman6pt">
    <w:name w:val="Основной текст + Times New Roman;6 pt;Курсив"/>
    <w:basedOn w:val="a4"/>
    <w:rsid w:val="00F841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6pt">
    <w:name w:val="Основной текст + 6 pt"/>
    <w:basedOn w:val="a4"/>
    <w:rsid w:val="00F841E8"/>
    <w:rPr>
      <w:color w:val="000000"/>
      <w:spacing w:val="0"/>
      <w:w w:val="100"/>
      <w:position w:val="0"/>
      <w:sz w:val="12"/>
      <w:szCs w:val="12"/>
    </w:rPr>
  </w:style>
  <w:style w:type="character" w:customStyle="1" w:styleId="Corbel11pt">
    <w:name w:val="Основной текст + Corbel;11 pt"/>
    <w:basedOn w:val="a4"/>
    <w:rsid w:val="00F841E8"/>
    <w:rPr>
      <w:rFonts w:ascii="Corbel" w:eastAsia="Corbel" w:hAnsi="Corbel" w:cs="Corbel"/>
      <w:color w:val="000000"/>
      <w:spacing w:val="0"/>
      <w:w w:val="100"/>
      <w:position w:val="0"/>
      <w:sz w:val="22"/>
      <w:szCs w:val="22"/>
    </w:rPr>
  </w:style>
  <w:style w:type="character" w:customStyle="1" w:styleId="2Exact">
    <w:name w:val="Основной текст (2) Exact"/>
    <w:basedOn w:val="a0"/>
    <w:rsid w:val="00F841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F841E8"/>
    <w:pPr>
      <w:shd w:val="clear" w:color="auto" w:fill="FFFFFF"/>
      <w:spacing w:line="228" w:lineRule="exac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20">
    <w:name w:val="Основной текст (2)"/>
    <w:basedOn w:val="a"/>
    <w:link w:val="2"/>
    <w:rsid w:val="00F841E8"/>
    <w:pPr>
      <w:shd w:val="clear" w:color="auto" w:fill="FFFFFF"/>
      <w:spacing w:line="305" w:lineRule="exact"/>
    </w:pPr>
    <w:rPr>
      <w:rFonts w:ascii="Lucida Sans Unicode" w:eastAsia="Lucida Sans Unicode" w:hAnsi="Lucida Sans Unicode" w:cs="Lucida Sans Unicod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Вечерняя школа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Совгирь Татьяна</dc:creator>
  <cp:lastModifiedBy>Совгирь Татьяна</cp:lastModifiedBy>
  <cp:revision>6</cp:revision>
  <dcterms:created xsi:type="dcterms:W3CDTF">2014-01-28T12:35:00Z</dcterms:created>
  <dcterms:modified xsi:type="dcterms:W3CDTF">2014-03-12T11:23:00Z</dcterms:modified>
</cp:coreProperties>
</file>