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1" w:rsidRPr="00054931" w:rsidRDefault="00054931" w:rsidP="000549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4931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  <w:r w:rsidRPr="000549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4931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Управляющего совета  </w:t>
      </w:r>
      <w:r w:rsidRPr="000549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Приказом от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16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11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5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г.№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324</w:t>
      </w:r>
      <w:bookmarkStart w:id="0" w:name="_GoBack"/>
      <w:bookmarkEnd w:id="0"/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/1-А</w:t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054931" w:rsidRPr="00054931" w:rsidRDefault="00054931" w:rsidP="000549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Принято</w:t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педагогическим советом  </w:t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Протокол от «23» сентября 2013г. №220</w:t>
      </w:r>
    </w:p>
    <w:p w:rsidR="00054931" w:rsidRPr="00054931" w:rsidRDefault="00054931" w:rsidP="0005493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Принято</w:t>
      </w:r>
    </w:p>
    <w:p w:rsidR="00054931" w:rsidRPr="00054931" w:rsidRDefault="00054931" w:rsidP="000549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на заседании кабинета министров</w:t>
      </w:r>
    </w:p>
    <w:p w:rsidR="00054931" w:rsidRPr="00054931" w:rsidRDefault="00054931" w:rsidP="00054931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Протокол №_</w:t>
      </w:r>
      <w:r w:rsidRPr="00054931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б</w:t>
      </w:r>
      <w:proofErr w:type="gramEnd"/>
      <w:r w:rsidRPr="00054931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/н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___ от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06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11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5</w:t>
      </w:r>
      <w:r w:rsidRPr="00054931">
        <w:rPr>
          <w:rFonts w:ascii="Times New Roman" w:hAnsi="Times New Roman" w:cs="Times New Roman"/>
          <w:bCs/>
          <w:sz w:val="24"/>
          <w:szCs w:val="24"/>
          <w:lang w:val="ru-RU" w:eastAsia="ru-RU"/>
        </w:rPr>
        <w:t>г.</w:t>
      </w:r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  <w:r w:rsidR="004A42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ШКОЛЫ</w:t>
      </w:r>
    </w:p>
    <w:p w:rsidR="00C85240" w:rsidRPr="006007ED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Pr="004E05FC" w:rsidRDefault="00C85240" w:rsidP="00C85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E05F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C85240" w:rsidRPr="004E05FC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</w:t>
      </w:r>
      <w:r w:rsidRPr="004E05FC">
        <w:rPr>
          <w:rFonts w:ascii="Times New Roman" w:hAnsi="Times New Roman" w:cs="Times New Roman"/>
          <w:sz w:val="24"/>
          <w:szCs w:val="24"/>
          <w:lang w:val="ru-RU"/>
        </w:rPr>
        <w:t>кабинета министров и Управляющего совета.</w:t>
      </w:r>
      <w:proofErr w:type="gramEnd"/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учащихся, применение поощрения и мер дисциплинарного взыскания к учащимся Муниципального бюджетного общеобразовательного учреждения Средняя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ЗАТО Звёздный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054931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4931">
        <w:rPr>
          <w:rFonts w:ascii="Times New Roman" w:hAnsi="Times New Roman" w:cs="Times New Roman"/>
          <w:sz w:val="24"/>
          <w:szCs w:val="24"/>
          <w:lang w:val="ru-RU"/>
        </w:rPr>
        <w:t xml:space="preserve">1.3. Настоящие Правила утверждены с учетом мнения кабинета министров (протокол от </w:t>
      </w:r>
      <w:r w:rsidR="009B151A" w:rsidRPr="00054931">
        <w:rPr>
          <w:rFonts w:ascii="Times New Roman" w:hAnsi="Times New Roman" w:cs="Times New Roman"/>
          <w:color w:val="FF0000"/>
          <w:sz w:val="24"/>
          <w:szCs w:val="24"/>
          <w:lang w:val="ru-RU"/>
        </w:rPr>
        <w:t>06.11.2015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>) и</w:t>
      </w:r>
      <w:r w:rsidR="00B02B51" w:rsidRPr="000549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совета (законных представителей) несовершеннолетних обучающихся Школы (протокол от </w:t>
      </w:r>
      <w:r w:rsidR="009F38C4" w:rsidRPr="00054931">
        <w:rPr>
          <w:rFonts w:ascii="Times New Roman" w:hAnsi="Times New Roman" w:cs="Times New Roman"/>
          <w:sz w:val="24"/>
          <w:szCs w:val="24"/>
          <w:lang w:val="ru-RU"/>
        </w:rPr>
        <w:t>15.1</w:t>
      </w:r>
      <w:r w:rsidR="009B151A" w:rsidRPr="0005493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F38C4" w:rsidRPr="00054931">
        <w:rPr>
          <w:rFonts w:ascii="Times New Roman" w:hAnsi="Times New Roman" w:cs="Times New Roman"/>
          <w:sz w:val="24"/>
          <w:szCs w:val="24"/>
          <w:lang w:val="ru-RU"/>
        </w:rPr>
        <w:t>. 2015г. № 1</w:t>
      </w:r>
      <w:r w:rsidR="009B151A" w:rsidRPr="0005493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5493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Pr="00267B8F" w:rsidRDefault="00C85240" w:rsidP="00C85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67B8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5 недель, кан</w:t>
      </w:r>
      <w:r>
        <w:rPr>
          <w:rFonts w:ascii="Times New Roman" w:hAnsi="Times New Roman" w:cs="Times New Roman"/>
          <w:sz w:val="24"/>
          <w:szCs w:val="24"/>
          <w:lang w:val="ru-RU"/>
        </w:rPr>
        <w:t>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1 неделя;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2-й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период— 5 недель,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1 неделя;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3-й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1 неделя;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4-й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1 неделя;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5-й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период— 6 недель,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— 1 неделя;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6-й учебный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6 недель, летние каникулы— </w:t>
      </w:r>
      <w:r>
        <w:rPr>
          <w:rFonts w:ascii="Times New Roman" w:hAnsi="Times New Roman" w:cs="Times New Roman"/>
          <w:sz w:val="24"/>
          <w:szCs w:val="24"/>
          <w:lang w:val="ru-RU"/>
        </w:rPr>
        <w:t>12недель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В 9-х и 11-х классах продолжительность 6-го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каникул определяется с учетом прохождения учащимися итоговой аттестации.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Учебные занятия начинаются в 8 часов 30 минут.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Для всех классов устанавливается пятидневная учебная неделя.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классов углублённого изучения некоторых предметов - шестидневная учебная неделя.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.6. Расписание учебных занятий составляется в строгом соответствии с требованиями «Санитарно-эпидемиологиче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ских правил и нормативов СанПиН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.7. Продолжительность урока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5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–11-х классах составляет 4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учебно- тренировочного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занятия  60 минут.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составляет: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— 10 минут;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2 и 3-го урока — 20 минут;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4, 5, 6-го урока — 10 минут.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Учащиеся должны приходить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8 часов 20 минут. Опоздание на уроки недопустимо.</w:t>
      </w:r>
    </w:p>
    <w:p w:rsidR="00C85240" w:rsidRPr="0013487A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Горячее питание учащихся осуществляется в соответствии с расписанием, утверждаемым на каждый учебный период директором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Default="00C85240" w:rsidP="00C85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C85240" w:rsidRPr="0013487A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факультативных (необязательных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данного уровня образования)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13487A">
        <w:rPr>
          <w:rFonts w:ascii="Times New Roman" w:hAnsi="Times New Roman" w:cs="Times New Roman"/>
          <w:color w:val="FF0000"/>
          <w:sz w:val="24"/>
          <w:szCs w:val="24"/>
          <w:lang w:val="ru-RU"/>
        </w:rPr>
        <w:t>;</w:t>
      </w:r>
      <w:proofErr w:type="gramEnd"/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каникулы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85240" w:rsidRPr="00CF09E1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</w:t>
      </w:r>
      <w:r w:rsidRPr="00CF09E1">
        <w:rPr>
          <w:rFonts w:ascii="Times New Roman" w:hAnsi="Times New Roman" w:cs="Times New Roman"/>
          <w:sz w:val="24"/>
          <w:szCs w:val="24"/>
          <w:lang w:val="ru-RU"/>
        </w:rPr>
        <w:t>положением о Кабинете министров;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C85240" w:rsidRPr="00C70F26" w:rsidRDefault="00C85240" w:rsidP="00C85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9E1">
        <w:rPr>
          <w:rFonts w:ascii="Times New Roman" w:hAnsi="Times New Roman" w:cs="Times New Roman"/>
          <w:sz w:val="24"/>
          <w:szCs w:val="24"/>
          <w:lang w:val="ru-RU"/>
        </w:rPr>
        <w:t>3.1.17. развитие своих творческих способностей и интересов, включая уч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 Учащиеся обязаны: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запрещается: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5240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5240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Похвального листа "За отличные успехи в учении";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Грамотой "За особые успехи в изучении некоторых пред</w:t>
      </w:r>
      <w:r w:rsidR="005344BE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етов";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медалью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"За особые успехи в учении"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3F7AAA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медалью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решением педагогического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C85240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5240" w:rsidRPr="00C70F26" w:rsidRDefault="00C85240" w:rsidP="00C852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 с задержкой психического развития и различными формами умственной отсталости.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</w:t>
      </w:r>
      <w:r w:rsidR="005344B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администрацию городского </w:t>
      </w:r>
      <w:proofErr w:type="gramStart"/>
      <w:r w:rsidR="005344BE"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proofErr w:type="gramEnd"/>
      <w:r w:rsidR="005344BE">
        <w:rPr>
          <w:rFonts w:ascii="Times New Roman" w:hAnsi="Times New Roman" w:cs="Times New Roman"/>
          <w:sz w:val="24"/>
          <w:szCs w:val="24"/>
          <w:lang w:val="ru-RU"/>
        </w:rPr>
        <w:t xml:space="preserve"> ЗАТО Звёздный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</w:t>
      </w:r>
      <w:r w:rsidR="005344B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44BE">
        <w:rPr>
          <w:rFonts w:ascii="Times New Roman" w:hAnsi="Times New Roman" w:cs="Times New Roman"/>
          <w:sz w:val="24"/>
          <w:szCs w:val="24"/>
          <w:lang w:val="ru-RU"/>
        </w:rPr>
        <w:t>дп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учащегося, его родителей (законных представителей) ознакомиться с указанным приказом под </w:t>
      </w:r>
      <w:r w:rsidR="005344BE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соответствующим актом.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240" w:rsidRDefault="00C85240" w:rsidP="00C852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85240" w:rsidRPr="00C70F26" w:rsidRDefault="00C85240" w:rsidP="00C85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C85240" w:rsidRPr="00C70F26" w:rsidRDefault="00C85240" w:rsidP="00C8524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C85240" w:rsidRPr="00C70F26" w:rsidRDefault="00C85240" w:rsidP="00C8524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C85240" w:rsidRPr="00C70F26" w:rsidRDefault="00C85240" w:rsidP="00C8524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71620B" w:rsidRPr="00C85240" w:rsidRDefault="0071620B">
      <w:pPr>
        <w:rPr>
          <w:lang w:val="ru-RU"/>
        </w:rPr>
      </w:pPr>
    </w:p>
    <w:sectPr w:rsidR="0071620B" w:rsidRPr="00C85240" w:rsidSect="00F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C"/>
    <w:rsid w:val="00054931"/>
    <w:rsid w:val="004A42B0"/>
    <w:rsid w:val="005344BE"/>
    <w:rsid w:val="0071620B"/>
    <w:rsid w:val="009B151A"/>
    <w:rsid w:val="009F38C4"/>
    <w:rsid w:val="00B02B51"/>
    <w:rsid w:val="00B41BA2"/>
    <w:rsid w:val="00BA2C8C"/>
    <w:rsid w:val="00C85240"/>
    <w:rsid w:val="00D463AC"/>
    <w:rsid w:val="00F4637F"/>
    <w:rsid w:val="00FA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40"/>
    <w:pPr>
      <w:spacing w:after="20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40"/>
    <w:pPr>
      <w:spacing w:after="20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2016-03-19T06:12:00Z</cp:lastPrinted>
  <dcterms:created xsi:type="dcterms:W3CDTF">2017-06-28T04:53:00Z</dcterms:created>
  <dcterms:modified xsi:type="dcterms:W3CDTF">2017-06-28T04:53:00Z</dcterms:modified>
</cp:coreProperties>
</file>