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B1D" w:rsidRDefault="00481B1D" w:rsidP="00481B1D">
      <w:pPr>
        <w:pStyle w:val="a5"/>
        <w:rPr>
          <w:szCs w:val="28"/>
        </w:rPr>
      </w:pPr>
      <w:r>
        <w:rPr>
          <w:szCs w:val="28"/>
        </w:rPr>
        <w:t>Согласовано</w:t>
      </w:r>
      <w:r>
        <w:rPr>
          <w:szCs w:val="28"/>
        </w:rPr>
        <w:tab/>
      </w:r>
      <w:r>
        <w:rPr>
          <w:szCs w:val="28"/>
        </w:rPr>
        <w:tab/>
      </w:r>
      <w:r>
        <w:rPr>
          <w:szCs w:val="28"/>
        </w:rPr>
        <w:tab/>
      </w:r>
      <w:r>
        <w:rPr>
          <w:szCs w:val="28"/>
        </w:rPr>
        <w:tab/>
      </w:r>
      <w:r>
        <w:rPr>
          <w:szCs w:val="28"/>
        </w:rPr>
        <w:tab/>
      </w:r>
      <w:r>
        <w:rPr>
          <w:szCs w:val="28"/>
        </w:rPr>
        <w:tab/>
      </w:r>
      <w:r>
        <w:rPr>
          <w:szCs w:val="28"/>
        </w:rPr>
        <w:tab/>
      </w:r>
      <w:r>
        <w:rPr>
          <w:szCs w:val="28"/>
        </w:rPr>
        <w:t>Утверждено</w:t>
      </w:r>
    </w:p>
    <w:p w:rsidR="00481B1D" w:rsidRDefault="00481B1D" w:rsidP="00481B1D">
      <w:pPr>
        <w:pStyle w:val="a5"/>
        <w:rPr>
          <w:szCs w:val="28"/>
        </w:rPr>
      </w:pPr>
      <w:r>
        <w:rPr>
          <w:szCs w:val="28"/>
        </w:rPr>
        <w:t>на Управляющем Совете</w:t>
      </w:r>
      <w:r>
        <w:rPr>
          <w:szCs w:val="28"/>
        </w:rPr>
        <w:tab/>
      </w:r>
      <w:r>
        <w:rPr>
          <w:szCs w:val="28"/>
        </w:rPr>
        <w:tab/>
      </w:r>
      <w:r>
        <w:rPr>
          <w:szCs w:val="28"/>
        </w:rPr>
        <w:tab/>
      </w:r>
      <w:r>
        <w:rPr>
          <w:szCs w:val="28"/>
        </w:rPr>
        <w:tab/>
      </w:r>
      <w:r>
        <w:rPr>
          <w:szCs w:val="28"/>
        </w:rPr>
        <w:tab/>
        <w:t>приказ</w:t>
      </w:r>
      <w:r>
        <w:rPr>
          <w:szCs w:val="28"/>
        </w:rPr>
        <w:t>ом</w:t>
      </w:r>
      <w:r>
        <w:rPr>
          <w:szCs w:val="28"/>
        </w:rPr>
        <w:t xml:space="preserve"> № 297/1-А</w:t>
      </w:r>
    </w:p>
    <w:p w:rsidR="00481B1D" w:rsidRDefault="00481B1D" w:rsidP="00481B1D">
      <w:pPr>
        <w:pStyle w:val="a5"/>
        <w:rPr>
          <w:szCs w:val="28"/>
        </w:rPr>
      </w:pPr>
      <w:r>
        <w:rPr>
          <w:szCs w:val="28"/>
        </w:rPr>
        <w:t>протокол №7от</w:t>
      </w:r>
      <w:r>
        <w:rPr>
          <w:szCs w:val="28"/>
        </w:rPr>
        <w:tab/>
        <w:t>15.10.2014</w:t>
      </w:r>
      <w:r>
        <w:rPr>
          <w:szCs w:val="28"/>
        </w:rPr>
        <w:tab/>
        <w:t>.</w:t>
      </w:r>
      <w:r>
        <w:rPr>
          <w:szCs w:val="28"/>
        </w:rPr>
        <w:tab/>
      </w:r>
      <w:r>
        <w:rPr>
          <w:szCs w:val="28"/>
        </w:rPr>
        <w:tab/>
      </w:r>
      <w:r>
        <w:rPr>
          <w:szCs w:val="28"/>
        </w:rPr>
        <w:tab/>
      </w:r>
      <w:r>
        <w:rPr>
          <w:szCs w:val="28"/>
        </w:rPr>
        <w:tab/>
        <w:t>от 16.10.2014г.</w:t>
      </w:r>
    </w:p>
    <w:p w:rsidR="00481B1D" w:rsidRDefault="00481B1D" w:rsidP="00481B1D">
      <w:pPr>
        <w:pStyle w:val="a5"/>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w:t>
      </w:r>
    </w:p>
    <w:p w:rsidR="00481B1D" w:rsidRDefault="00481B1D" w:rsidP="00481B1D">
      <w:pPr>
        <w:pStyle w:val="a5"/>
        <w:rPr>
          <w:szCs w:val="28"/>
        </w:rPr>
      </w:pPr>
      <w:r>
        <w:rPr>
          <w:szCs w:val="28"/>
        </w:rPr>
        <w:t xml:space="preserve">Принято на Педагогическом </w:t>
      </w:r>
      <w:r>
        <w:rPr>
          <w:szCs w:val="28"/>
        </w:rPr>
        <w:tab/>
      </w:r>
      <w:r>
        <w:rPr>
          <w:szCs w:val="28"/>
        </w:rPr>
        <w:tab/>
      </w:r>
      <w:r>
        <w:rPr>
          <w:szCs w:val="28"/>
        </w:rPr>
        <w:tab/>
      </w:r>
      <w:r>
        <w:rPr>
          <w:szCs w:val="28"/>
        </w:rPr>
        <w:tab/>
      </w:r>
      <w:r>
        <w:rPr>
          <w:szCs w:val="28"/>
        </w:rPr>
        <w:tab/>
      </w:r>
    </w:p>
    <w:p w:rsidR="00481B1D" w:rsidRDefault="00481B1D" w:rsidP="00481B1D">
      <w:pPr>
        <w:pStyle w:val="a5"/>
        <w:rPr>
          <w:szCs w:val="28"/>
        </w:rPr>
      </w:pPr>
      <w:proofErr w:type="gramStart"/>
      <w:r>
        <w:rPr>
          <w:szCs w:val="28"/>
        </w:rPr>
        <w:t>совете</w:t>
      </w:r>
      <w:proofErr w:type="gramEnd"/>
      <w:r>
        <w:rPr>
          <w:szCs w:val="28"/>
        </w:rPr>
        <w:t xml:space="preserve"> протокол №235</w:t>
      </w:r>
    </w:p>
    <w:p w:rsidR="00481B1D" w:rsidRDefault="00481B1D" w:rsidP="00481B1D">
      <w:pPr>
        <w:pStyle w:val="a5"/>
        <w:rPr>
          <w:szCs w:val="28"/>
        </w:rPr>
      </w:pPr>
      <w:r>
        <w:rPr>
          <w:szCs w:val="28"/>
        </w:rPr>
        <w:t>от 13.10.2014г.</w:t>
      </w:r>
    </w:p>
    <w:p w:rsidR="00481B1D" w:rsidRDefault="00481B1D" w:rsidP="00481B1D">
      <w:pPr>
        <w:pStyle w:val="a3"/>
        <w:ind w:right="4"/>
        <w:rPr>
          <w:szCs w:val="28"/>
        </w:rPr>
      </w:pPr>
    </w:p>
    <w:p w:rsidR="00481B1D" w:rsidRDefault="00481B1D" w:rsidP="00481B1D">
      <w:pPr>
        <w:pStyle w:val="a3"/>
        <w:ind w:right="4"/>
        <w:rPr>
          <w:szCs w:val="28"/>
        </w:rPr>
      </w:pPr>
      <w:r>
        <w:rPr>
          <w:szCs w:val="28"/>
        </w:rPr>
        <w:t>Положение</w:t>
      </w:r>
    </w:p>
    <w:p w:rsidR="00481B1D" w:rsidRDefault="00481B1D" w:rsidP="00481B1D">
      <w:pPr>
        <w:ind w:right="4"/>
        <w:jc w:val="center"/>
        <w:rPr>
          <w:b/>
          <w:bCs/>
          <w:sz w:val="28"/>
          <w:szCs w:val="28"/>
        </w:rPr>
      </w:pPr>
      <w:bookmarkStart w:id="0" w:name="_GoBack"/>
      <w:r>
        <w:rPr>
          <w:b/>
          <w:bCs/>
          <w:sz w:val="28"/>
          <w:szCs w:val="28"/>
        </w:rPr>
        <w:t xml:space="preserve">о порядке получения, хранения, </w:t>
      </w:r>
      <w:bookmarkEnd w:id="0"/>
      <w:r>
        <w:rPr>
          <w:b/>
          <w:bCs/>
          <w:sz w:val="28"/>
          <w:szCs w:val="28"/>
        </w:rPr>
        <w:t>выдачи, заполнения и учёта</w:t>
      </w:r>
    </w:p>
    <w:p w:rsidR="00481B1D" w:rsidRDefault="00481B1D" w:rsidP="00481B1D">
      <w:pPr>
        <w:ind w:right="4"/>
        <w:jc w:val="center"/>
        <w:rPr>
          <w:b/>
          <w:bCs/>
          <w:sz w:val="28"/>
          <w:szCs w:val="28"/>
        </w:rPr>
      </w:pPr>
      <w:r>
        <w:rPr>
          <w:b/>
          <w:bCs/>
          <w:sz w:val="28"/>
          <w:szCs w:val="28"/>
        </w:rPr>
        <w:t>документов государственного образца об основном общем</w:t>
      </w:r>
    </w:p>
    <w:p w:rsidR="00481B1D" w:rsidRDefault="00481B1D" w:rsidP="00481B1D">
      <w:pPr>
        <w:ind w:right="4"/>
        <w:jc w:val="center"/>
        <w:rPr>
          <w:b/>
          <w:bCs/>
          <w:sz w:val="28"/>
          <w:szCs w:val="28"/>
        </w:rPr>
      </w:pPr>
      <w:r>
        <w:rPr>
          <w:b/>
          <w:bCs/>
          <w:sz w:val="28"/>
          <w:szCs w:val="28"/>
        </w:rPr>
        <w:t xml:space="preserve">и </w:t>
      </w:r>
      <w:proofErr w:type="gramStart"/>
      <w:r>
        <w:rPr>
          <w:b/>
          <w:bCs/>
          <w:sz w:val="28"/>
          <w:szCs w:val="28"/>
        </w:rPr>
        <w:t>среднем</w:t>
      </w:r>
      <w:proofErr w:type="gramEnd"/>
      <w:r>
        <w:rPr>
          <w:b/>
          <w:bCs/>
          <w:sz w:val="28"/>
          <w:szCs w:val="28"/>
        </w:rPr>
        <w:t xml:space="preserve"> (полном) общем образовании,</w:t>
      </w:r>
    </w:p>
    <w:p w:rsidR="00481B1D" w:rsidRDefault="00481B1D" w:rsidP="00481B1D">
      <w:pPr>
        <w:ind w:right="4"/>
        <w:jc w:val="center"/>
        <w:rPr>
          <w:b/>
          <w:bCs/>
          <w:sz w:val="28"/>
          <w:szCs w:val="28"/>
        </w:rPr>
      </w:pPr>
      <w:r>
        <w:rPr>
          <w:b/>
          <w:bCs/>
          <w:sz w:val="28"/>
          <w:szCs w:val="28"/>
        </w:rPr>
        <w:t>профессиональной квалификации,</w:t>
      </w:r>
    </w:p>
    <w:p w:rsidR="00481B1D" w:rsidRDefault="00481B1D" w:rsidP="00481B1D">
      <w:pPr>
        <w:ind w:right="4"/>
        <w:jc w:val="center"/>
        <w:rPr>
          <w:b/>
          <w:bCs/>
          <w:sz w:val="28"/>
          <w:szCs w:val="28"/>
        </w:rPr>
      </w:pPr>
      <w:r>
        <w:rPr>
          <w:b/>
          <w:bCs/>
          <w:sz w:val="28"/>
          <w:szCs w:val="28"/>
        </w:rPr>
        <w:t xml:space="preserve">свидетельства об окончании специальной (коррекционной) общеобразовательной школы </w:t>
      </w:r>
      <w:r>
        <w:rPr>
          <w:b/>
          <w:bCs/>
          <w:sz w:val="28"/>
          <w:szCs w:val="28"/>
          <w:lang w:val="en-US"/>
        </w:rPr>
        <w:t>VIII</w:t>
      </w:r>
      <w:r>
        <w:rPr>
          <w:b/>
          <w:bCs/>
          <w:sz w:val="28"/>
          <w:szCs w:val="28"/>
        </w:rPr>
        <w:t xml:space="preserve"> вида,</w:t>
      </w:r>
    </w:p>
    <w:p w:rsidR="00481B1D" w:rsidRDefault="00481B1D" w:rsidP="00481B1D">
      <w:pPr>
        <w:ind w:right="4"/>
        <w:jc w:val="center"/>
        <w:rPr>
          <w:b/>
          <w:bCs/>
          <w:sz w:val="28"/>
          <w:szCs w:val="28"/>
        </w:rPr>
      </w:pPr>
      <w:r>
        <w:rPr>
          <w:b/>
          <w:bCs/>
          <w:sz w:val="28"/>
          <w:szCs w:val="28"/>
        </w:rPr>
        <w:t>похвальных грамот «За особые успехи в изучении отдельных предметов» и похвальных листов «За отличные успехи в учении»</w:t>
      </w:r>
    </w:p>
    <w:p w:rsidR="00481B1D" w:rsidRDefault="00481B1D" w:rsidP="00481B1D">
      <w:pPr>
        <w:ind w:right="4"/>
        <w:jc w:val="center"/>
        <w:rPr>
          <w:bCs/>
          <w:sz w:val="28"/>
          <w:szCs w:val="28"/>
        </w:rPr>
      </w:pPr>
      <w:r>
        <w:rPr>
          <w:bCs/>
          <w:sz w:val="28"/>
          <w:szCs w:val="28"/>
        </w:rPr>
        <w:t>(новая редакция)</w:t>
      </w:r>
    </w:p>
    <w:p w:rsidR="00481B1D" w:rsidRDefault="00481B1D" w:rsidP="00481B1D">
      <w:pPr>
        <w:ind w:right="4"/>
        <w:jc w:val="center"/>
        <w:rPr>
          <w:b/>
          <w:bCs/>
          <w:sz w:val="28"/>
          <w:szCs w:val="28"/>
        </w:rPr>
      </w:pPr>
    </w:p>
    <w:p w:rsidR="00481B1D" w:rsidRDefault="00481B1D" w:rsidP="00481B1D">
      <w:pPr>
        <w:numPr>
          <w:ilvl w:val="0"/>
          <w:numId w:val="1"/>
        </w:numPr>
        <w:tabs>
          <w:tab w:val="left" w:pos="284"/>
        </w:tabs>
        <w:ind w:left="284" w:right="4" w:hanging="284"/>
        <w:jc w:val="both"/>
        <w:rPr>
          <w:b/>
          <w:bCs/>
          <w:sz w:val="28"/>
          <w:szCs w:val="28"/>
        </w:rPr>
      </w:pPr>
      <w:r>
        <w:rPr>
          <w:b/>
          <w:bCs/>
          <w:sz w:val="28"/>
          <w:szCs w:val="28"/>
        </w:rPr>
        <w:t>Получение и хранение бланков строгой отчётности.</w:t>
      </w:r>
    </w:p>
    <w:p w:rsidR="00481B1D" w:rsidRDefault="00481B1D" w:rsidP="00481B1D">
      <w:pPr>
        <w:numPr>
          <w:ilvl w:val="1"/>
          <w:numId w:val="1"/>
        </w:numPr>
        <w:tabs>
          <w:tab w:val="num" w:pos="567"/>
        </w:tabs>
        <w:ind w:left="567" w:right="4" w:hanging="567"/>
        <w:jc w:val="both"/>
        <w:rPr>
          <w:sz w:val="28"/>
          <w:szCs w:val="28"/>
        </w:rPr>
      </w:pPr>
      <w:r>
        <w:rPr>
          <w:sz w:val="28"/>
          <w:szCs w:val="28"/>
        </w:rPr>
        <w:t>В соответствии со статьёй 28 Федерального закона от 29.12.2012г. №273-ФЗ «Об образовании в Российской Федерации» к компетенции образовательной организации относится приобретение или изготовление бланков документов об образовании, медалей «За особые успехи в учении».</w:t>
      </w:r>
    </w:p>
    <w:p w:rsidR="00481B1D" w:rsidRDefault="00481B1D" w:rsidP="00481B1D">
      <w:pPr>
        <w:numPr>
          <w:ilvl w:val="1"/>
          <w:numId w:val="1"/>
        </w:numPr>
        <w:tabs>
          <w:tab w:val="num" w:pos="567"/>
        </w:tabs>
        <w:ind w:left="567" w:right="4" w:hanging="567"/>
        <w:jc w:val="both"/>
        <w:rPr>
          <w:sz w:val="28"/>
          <w:szCs w:val="28"/>
        </w:rPr>
      </w:pPr>
      <w:r>
        <w:rPr>
          <w:sz w:val="28"/>
          <w:szCs w:val="28"/>
        </w:rPr>
        <w:t>Заявка составляется заместителем директора по учебно-воспитательной работе (далее по тексту «заместитель директора»), в должностные обязанности которого входит организация, проведение государственной (итоговой) аттестации выпускников.</w:t>
      </w:r>
    </w:p>
    <w:p w:rsidR="00481B1D" w:rsidRDefault="00481B1D" w:rsidP="00481B1D">
      <w:pPr>
        <w:numPr>
          <w:ilvl w:val="1"/>
          <w:numId w:val="1"/>
        </w:numPr>
        <w:tabs>
          <w:tab w:val="num" w:pos="567"/>
        </w:tabs>
        <w:ind w:left="567" w:right="4" w:hanging="567"/>
        <w:jc w:val="both"/>
        <w:rPr>
          <w:sz w:val="28"/>
          <w:szCs w:val="28"/>
        </w:rPr>
      </w:pPr>
      <w:r>
        <w:rPr>
          <w:sz w:val="28"/>
          <w:szCs w:val="28"/>
        </w:rPr>
        <w:t>Заявка подаётся в соответствующую организацию, которая может предоставить услугу по изготовлению бланков документов об образовании, медалей «За особые успехи в учении».</w:t>
      </w:r>
    </w:p>
    <w:p w:rsidR="00481B1D" w:rsidRDefault="00481B1D" w:rsidP="00481B1D">
      <w:pPr>
        <w:numPr>
          <w:ilvl w:val="1"/>
          <w:numId w:val="1"/>
        </w:numPr>
        <w:tabs>
          <w:tab w:val="num" w:pos="567"/>
        </w:tabs>
        <w:ind w:left="567" w:right="4" w:hanging="567"/>
        <w:jc w:val="both"/>
        <w:rPr>
          <w:sz w:val="28"/>
          <w:szCs w:val="28"/>
        </w:rPr>
      </w:pPr>
      <w:r>
        <w:rPr>
          <w:sz w:val="28"/>
          <w:szCs w:val="28"/>
        </w:rPr>
        <w:t>Организация, которая может предоставить услугу по изготовлению бланков документов об образовании, медалей «За особые успехи в учении», должна предоставить в бухгалтерию школы следующие документы: договор, счёт, счёт-фактура, накладная. В накладной  указывается их количество, серии и номера.</w:t>
      </w:r>
    </w:p>
    <w:p w:rsidR="00481B1D" w:rsidRDefault="00481B1D" w:rsidP="00481B1D">
      <w:pPr>
        <w:numPr>
          <w:ilvl w:val="1"/>
          <w:numId w:val="1"/>
        </w:numPr>
        <w:tabs>
          <w:tab w:val="num" w:pos="567"/>
        </w:tabs>
        <w:ind w:left="567" w:right="4" w:hanging="567"/>
        <w:jc w:val="both"/>
        <w:rPr>
          <w:sz w:val="28"/>
          <w:szCs w:val="28"/>
        </w:rPr>
      </w:pPr>
      <w:r>
        <w:rPr>
          <w:sz w:val="28"/>
          <w:szCs w:val="28"/>
        </w:rPr>
        <w:t>Директор полученные бланки передаёт специалисту по кадрам.</w:t>
      </w:r>
    </w:p>
    <w:p w:rsidR="00481B1D" w:rsidRDefault="00481B1D" w:rsidP="00481B1D">
      <w:pPr>
        <w:numPr>
          <w:ilvl w:val="1"/>
          <w:numId w:val="1"/>
        </w:numPr>
        <w:tabs>
          <w:tab w:val="num" w:pos="567"/>
        </w:tabs>
        <w:ind w:left="567" w:right="4" w:hanging="567"/>
        <w:jc w:val="both"/>
        <w:rPr>
          <w:sz w:val="28"/>
          <w:szCs w:val="28"/>
        </w:rPr>
      </w:pPr>
      <w:r>
        <w:rPr>
          <w:sz w:val="28"/>
          <w:szCs w:val="28"/>
        </w:rPr>
        <w:t>Ответственность за учёт, регистрацию и хранение бланков после получения от директора и до момента выдачи классным руководителям несёт специалист по кадрам.</w:t>
      </w:r>
    </w:p>
    <w:p w:rsidR="00481B1D" w:rsidRDefault="00481B1D" w:rsidP="00481B1D">
      <w:pPr>
        <w:numPr>
          <w:ilvl w:val="1"/>
          <w:numId w:val="1"/>
        </w:numPr>
        <w:tabs>
          <w:tab w:val="num" w:pos="567"/>
        </w:tabs>
        <w:ind w:left="567" w:right="4" w:hanging="567"/>
        <w:jc w:val="both"/>
        <w:rPr>
          <w:sz w:val="28"/>
          <w:szCs w:val="28"/>
        </w:rPr>
      </w:pPr>
      <w:r>
        <w:rPr>
          <w:sz w:val="28"/>
          <w:szCs w:val="28"/>
        </w:rPr>
        <w:t>С момента получения и до выдачи бланки хранятся в сейфе специалиста по кадрам.</w:t>
      </w:r>
    </w:p>
    <w:p w:rsidR="00481B1D" w:rsidRDefault="00481B1D" w:rsidP="00481B1D">
      <w:pPr>
        <w:numPr>
          <w:ilvl w:val="1"/>
          <w:numId w:val="1"/>
        </w:numPr>
        <w:tabs>
          <w:tab w:val="num" w:pos="567"/>
        </w:tabs>
        <w:ind w:left="567" w:right="4" w:hanging="567"/>
        <w:jc w:val="both"/>
        <w:rPr>
          <w:sz w:val="28"/>
          <w:szCs w:val="28"/>
        </w:rPr>
      </w:pPr>
      <w:r>
        <w:rPr>
          <w:sz w:val="28"/>
          <w:szCs w:val="28"/>
        </w:rPr>
        <w:t xml:space="preserve">Специалист по кадрам бланки регистрирует соответственно в части книги учёта и записи выданных аттестатов об основном общем </w:t>
      </w:r>
      <w:r>
        <w:rPr>
          <w:sz w:val="28"/>
          <w:szCs w:val="28"/>
        </w:rPr>
        <w:lastRenderedPageBreak/>
        <w:t>образовании, о среднем (полном) общем образовании, золотых и серебряных медалей, похвальных грамот «За особые успехи в изучении отдельных предметов» и похвальных листов «За отличные успехи в учении», свидетельств о квалификации.</w:t>
      </w:r>
    </w:p>
    <w:p w:rsidR="00481B1D" w:rsidRDefault="00481B1D" w:rsidP="00481B1D">
      <w:pPr>
        <w:ind w:left="561" w:hanging="561"/>
        <w:jc w:val="both"/>
        <w:rPr>
          <w:sz w:val="28"/>
          <w:szCs w:val="28"/>
        </w:rPr>
      </w:pPr>
      <w:r>
        <w:rPr>
          <w:sz w:val="28"/>
          <w:szCs w:val="28"/>
        </w:rPr>
        <w:t xml:space="preserve">1.9. Для регистрации выданных аттестатов в образовательном учреждении ведется Книга для учета и записи выданных документов государственного образца об уровнях общего образования (далее – Книга для учета и записи выданных аттестатов) на бумажном носителе и в электронной форме. </w:t>
      </w:r>
    </w:p>
    <w:p w:rsidR="00481B1D" w:rsidRDefault="00481B1D" w:rsidP="00481B1D">
      <w:pPr>
        <w:ind w:left="561" w:hanging="561"/>
        <w:jc w:val="both"/>
        <w:rPr>
          <w:sz w:val="28"/>
          <w:szCs w:val="28"/>
        </w:rPr>
      </w:pPr>
      <w:r>
        <w:rPr>
          <w:sz w:val="28"/>
          <w:szCs w:val="28"/>
        </w:rPr>
        <w:t>1.10. Книга для учета и записи выданных аттестатов в образовательном учреждении ведется отдельно по каждому уровню общего образования и содержит следующие сведения:</w:t>
      </w:r>
    </w:p>
    <w:p w:rsidR="00481B1D" w:rsidRDefault="00481B1D" w:rsidP="00481B1D">
      <w:pPr>
        <w:numPr>
          <w:ilvl w:val="0"/>
          <w:numId w:val="2"/>
        </w:numPr>
        <w:rPr>
          <w:sz w:val="28"/>
          <w:szCs w:val="28"/>
        </w:rPr>
      </w:pPr>
      <w:r>
        <w:rPr>
          <w:sz w:val="28"/>
          <w:szCs w:val="28"/>
        </w:rPr>
        <w:t xml:space="preserve">учетный номер (по порядку); </w:t>
      </w:r>
    </w:p>
    <w:p w:rsidR="00481B1D" w:rsidRDefault="00481B1D" w:rsidP="00481B1D">
      <w:pPr>
        <w:numPr>
          <w:ilvl w:val="0"/>
          <w:numId w:val="2"/>
        </w:numPr>
        <w:rPr>
          <w:sz w:val="28"/>
          <w:szCs w:val="28"/>
        </w:rPr>
      </w:pPr>
      <w:proofErr w:type="gramStart"/>
      <w:r>
        <w:rPr>
          <w:sz w:val="28"/>
          <w:szCs w:val="28"/>
        </w:rPr>
        <w:t xml:space="preserve">код, серия и номер (по титулу) аттестата; </w:t>
      </w:r>
      <w:proofErr w:type="gramEnd"/>
    </w:p>
    <w:p w:rsidR="00481B1D" w:rsidRDefault="00481B1D" w:rsidP="00481B1D">
      <w:pPr>
        <w:numPr>
          <w:ilvl w:val="0"/>
          <w:numId w:val="2"/>
        </w:numPr>
        <w:rPr>
          <w:sz w:val="28"/>
          <w:szCs w:val="28"/>
        </w:rPr>
      </w:pPr>
      <w:r>
        <w:rPr>
          <w:sz w:val="28"/>
          <w:szCs w:val="28"/>
        </w:rPr>
        <w:t xml:space="preserve">фамилия, имя, отчество (при наличии) выпускника; </w:t>
      </w:r>
    </w:p>
    <w:p w:rsidR="00481B1D" w:rsidRDefault="00481B1D" w:rsidP="00481B1D">
      <w:pPr>
        <w:numPr>
          <w:ilvl w:val="0"/>
          <w:numId w:val="2"/>
        </w:numPr>
        <w:rPr>
          <w:sz w:val="28"/>
          <w:szCs w:val="28"/>
        </w:rPr>
      </w:pPr>
      <w:r>
        <w:rPr>
          <w:sz w:val="28"/>
          <w:szCs w:val="28"/>
        </w:rPr>
        <w:t xml:space="preserve">дата рождения выпускника; </w:t>
      </w:r>
    </w:p>
    <w:p w:rsidR="00481B1D" w:rsidRDefault="00481B1D" w:rsidP="00481B1D">
      <w:pPr>
        <w:numPr>
          <w:ilvl w:val="0"/>
          <w:numId w:val="2"/>
        </w:numPr>
        <w:rPr>
          <w:sz w:val="28"/>
          <w:szCs w:val="28"/>
        </w:rPr>
      </w:pPr>
      <w:r>
        <w:rPr>
          <w:sz w:val="28"/>
          <w:szCs w:val="28"/>
        </w:rPr>
        <w:t xml:space="preserve">наименования учебных предметов и отметки выпускника по ним; </w:t>
      </w:r>
    </w:p>
    <w:p w:rsidR="00481B1D" w:rsidRDefault="00481B1D" w:rsidP="00481B1D">
      <w:pPr>
        <w:numPr>
          <w:ilvl w:val="0"/>
          <w:numId w:val="2"/>
        </w:numPr>
        <w:rPr>
          <w:sz w:val="28"/>
          <w:szCs w:val="28"/>
        </w:rPr>
      </w:pPr>
      <w:r>
        <w:rPr>
          <w:sz w:val="28"/>
          <w:szCs w:val="28"/>
        </w:rPr>
        <w:t xml:space="preserve">дата и номер приказа о выдаче аттестата; </w:t>
      </w:r>
    </w:p>
    <w:p w:rsidR="00481B1D" w:rsidRDefault="00481B1D" w:rsidP="00481B1D">
      <w:pPr>
        <w:numPr>
          <w:ilvl w:val="0"/>
          <w:numId w:val="2"/>
        </w:numPr>
        <w:rPr>
          <w:sz w:val="28"/>
          <w:szCs w:val="28"/>
        </w:rPr>
      </w:pPr>
      <w:r>
        <w:rPr>
          <w:sz w:val="28"/>
          <w:szCs w:val="28"/>
        </w:rPr>
        <w:t xml:space="preserve">подпись получателя; </w:t>
      </w:r>
    </w:p>
    <w:p w:rsidR="00481B1D" w:rsidRDefault="00481B1D" w:rsidP="00481B1D">
      <w:pPr>
        <w:numPr>
          <w:ilvl w:val="0"/>
          <w:numId w:val="2"/>
        </w:numPr>
        <w:rPr>
          <w:sz w:val="28"/>
          <w:szCs w:val="28"/>
        </w:rPr>
      </w:pPr>
      <w:r>
        <w:rPr>
          <w:sz w:val="28"/>
          <w:szCs w:val="28"/>
        </w:rPr>
        <w:t xml:space="preserve">дата получения аттестата. </w:t>
      </w:r>
    </w:p>
    <w:p w:rsidR="00481B1D" w:rsidRDefault="00481B1D" w:rsidP="00481B1D">
      <w:pPr>
        <w:ind w:left="561"/>
        <w:jc w:val="both"/>
        <w:rPr>
          <w:sz w:val="28"/>
          <w:szCs w:val="28"/>
        </w:rPr>
      </w:pPr>
      <w:r>
        <w:rPr>
          <w:sz w:val="28"/>
          <w:szCs w:val="28"/>
        </w:rPr>
        <w:t xml:space="preserve">Кроме того, должно быть предусмотрено заполнение сведений в случае выдачи дубликата (код, серия и номер бланка дубликата аттестата, дата и номер приказа о выдаче дубликата аттестата, дата выдачи дубликата, номер учетной записи выданного дубликата). </w:t>
      </w:r>
    </w:p>
    <w:p w:rsidR="00481B1D" w:rsidRDefault="00481B1D" w:rsidP="00481B1D">
      <w:pPr>
        <w:ind w:left="561" w:hanging="561"/>
        <w:jc w:val="both"/>
        <w:rPr>
          <w:sz w:val="28"/>
          <w:szCs w:val="28"/>
        </w:rPr>
      </w:pPr>
      <w:r>
        <w:rPr>
          <w:sz w:val="28"/>
          <w:szCs w:val="28"/>
        </w:rPr>
        <w:t xml:space="preserve">1.11. В Книгу для учета и записи выданных аттестатов список выпускников текущего учебного года вносится в алфавитном порядке, номера бланков – в возрастающем порядке. </w:t>
      </w:r>
    </w:p>
    <w:p w:rsidR="00481B1D" w:rsidRDefault="00481B1D" w:rsidP="00481B1D">
      <w:pPr>
        <w:ind w:left="561" w:hanging="561"/>
        <w:jc w:val="both"/>
        <w:rPr>
          <w:sz w:val="28"/>
          <w:szCs w:val="28"/>
        </w:rPr>
      </w:pPr>
      <w:r>
        <w:rPr>
          <w:sz w:val="28"/>
          <w:szCs w:val="28"/>
        </w:rPr>
        <w:t xml:space="preserve">1.12. Записи в Книге для учета и записи выданных аттестатов заверяются подписями классного руководителя, директора школы и печатью школы отдельно по каждому классу, ставится дата и номер приказа об окончании школы. </w:t>
      </w:r>
    </w:p>
    <w:p w:rsidR="00481B1D" w:rsidRDefault="00481B1D" w:rsidP="00481B1D">
      <w:pPr>
        <w:ind w:left="561" w:hanging="561"/>
        <w:rPr>
          <w:sz w:val="28"/>
          <w:szCs w:val="28"/>
        </w:rPr>
      </w:pPr>
      <w:r>
        <w:rPr>
          <w:sz w:val="28"/>
          <w:szCs w:val="28"/>
        </w:rPr>
        <w:t xml:space="preserve">1.13. Исправления, допущенные при заполнении Книги для учета и записи выданных аттестатов, заверяются директором школы и скрепляются печатью школы со ссылкой на номер учетной записи. </w:t>
      </w:r>
    </w:p>
    <w:p w:rsidR="00481B1D" w:rsidRDefault="00481B1D" w:rsidP="00481B1D">
      <w:pPr>
        <w:ind w:left="561" w:hanging="561"/>
        <w:rPr>
          <w:sz w:val="28"/>
          <w:szCs w:val="28"/>
        </w:rPr>
      </w:pPr>
      <w:r>
        <w:rPr>
          <w:sz w:val="28"/>
          <w:szCs w:val="28"/>
        </w:rPr>
        <w:t xml:space="preserve">1.14. Книга для учета и записи выданных аттестатов прошнуровывается, пронумеровывается, скрепляется печатью учреждения и хранится как документ строгой отчетности. </w:t>
      </w:r>
    </w:p>
    <w:p w:rsidR="00481B1D" w:rsidRDefault="00481B1D" w:rsidP="00481B1D">
      <w:pPr>
        <w:ind w:left="561" w:hanging="561"/>
        <w:jc w:val="both"/>
        <w:rPr>
          <w:sz w:val="28"/>
          <w:szCs w:val="28"/>
        </w:rPr>
      </w:pPr>
      <w:r>
        <w:rPr>
          <w:sz w:val="28"/>
          <w:szCs w:val="28"/>
        </w:rPr>
        <w:t xml:space="preserve">1.15. Аттестаты, не полученные выпускниками в год окончания школы, хранятся в школе в личных делах выпускников до их востребования. </w:t>
      </w:r>
    </w:p>
    <w:p w:rsidR="00481B1D" w:rsidRDefault="00481B1D" w:rsidP="00481B1D">
      <w:pPr>
        <w:ind w:left="561" w:hanging="561"/>
        <w:jc w:val="both"/>
        <w:rPr>
          <w:sz w:val="28"/>
          <w:szCs w:val="28"/>
        </w:rPr>
      </w:pPr>
      <w:r>
        <w:rPr>
          <w:sz w:val="28"/>
          <w:szCs w:val="28"/>
        </w:rPr>
        <w:t xml:space="preserve">1.16. При обнаружении ошибок, допущенных при заполнении аттестата, в год окончания выпускником школы выдается аттестат или приложение на новом бланке взамен испорченного. Выдача нового аттестата взамен испорченного регистрируется в Книге для учета и записи выданных аттестатов за новым номером учетной записи. При этом напротив ранее </w:t>
      </w:r>
      <w:r>
        <w:rPr>
          <w:sz w:val="28"/>
          <w:szCs w:val="28"/>
        </w:rPr>
        <w:lastRenderedPageBreak/>
        <w:t xml:space="preserve">сделанной учетной записи делается помета «испорчен, аннулирован, выдан новый аттестат» с указанием номера учетной записи аттестата, выданного взамен испорченного. </w:t>
      </w:r>
    </w:p>
    <w:p w:rsidR="00481B1D" w:rsidRDefault="00481B1D" w:rsidP="00481B1D">
      <w:pPr>
        <w:ind w:left="561" w:hanging="561"/>
        <w:jc w:val="both"/>
        <w:rPr>
          <w:sz w:val="28"/>
          <w:szCs w:val="28"/>
        </w:rPr>
      </w:pPr>
      <w:r>
        <w:rPr>
          <w:sz w:val="28"/>
          <w:szCs w:val="28"/>
        </w:rPr>
        <w:t xml:space="preserve">1.17. Школа выдает дубликат аттестата в случае его утраты, порчи (повреждения). В случае утраты, порчи (повреждения) только приложения к аттестату (далее – приложение), взамен выдается дубликат приложения, на котором проставляется номер сохранившегося аттестата и дата выдачи дубликата приложения. </w:t>
      </w:r>
    </w:p>
    <w:p w:rsidR="00481B1D" w:rsidRDefault="00481B1D" w:rsidP="00481B1D">
      <w:pPr>
        <w:ind w:left="561" w:hanging="561"/>
        <w:jc w:val="both"/>
        <w:rPr>
          <w:sz w:val="28"/>
          <w:szCs w:val="28"/>
        </w:rPr>
      </w:pPr>
      <w:r>
        <w:rPr>
          <w:sz w:val="28"/>
          <w:szCs w:val="28"/>
        </w:rPr>
        <w:t xml:space="preserve">1.18. Выдача дубликата аттестата или приложения осуществляется на основании письменного заявления выпускника в образовательное учреждение, выдавшее ему аттестат: </w:t>
      </w:r>
    </w:p>
    <w:p w:rsidR="00481B1D" w:rsidRDefault="00481B1D" w:rsidP="00481B1D">
      <w:pPr>
        <w:numPr>
          <w:ilvl w:val="0"/>
          <w:numId w:val="3"/>
        </w:numPr>
        <w:jc w:val="both"/>
        <w:rPr>
          <w:sz w:val="28"/>
          <w:szCs w:val="28"/>
        </w:rPr>
      </w:pPr>
      <w:r>
        <w:rPr>
          <w:sz w:val="28"/>
          <w:szCs w:val="28"/>
        </w:rPr>
        <w:t xml:space="preserve">при утрате аттестата или приложения – с изложением обстоятельств утраты аттестата или приложения, а также приложением документов, подтверждающих факт утраты (справка из органов внутренних дел, пожарной охраны, объявления в газете и др.); </w:t>
      </w:r>
    </w:p>
    <w:p w:rsidR="00481B1D" w:rsidRDefault="00481B1D" w:rsidP="00481B1D">
      <w:pPr>
        <w:numPr>
          <w:ilvl w:val="0"/>
          <w:numId w:val="3"/>
        </w:numPr>
        <w:jc w:val="both"/>
        <w:rPr>
          <w:sz w:val="28"/>
          <w:szCs w:val="28"/>
        </w:rPr>
      </w:pPr>
      <w:r>
        <w:rPr>
          <w:sz w:val="28"/>
          <w:szCs w:val="28"/>
        </w:rPr>
        <w:t xml:space="preserve">при порче аттестата или приложения,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или приложения, которые уничтожаются в установленном порядке. </w:t>
      </w:r>
    </w:p>
    <w:p w:rsidR="00481B1D" w:rsidRDefault="00481B1D" w:rsidP="00481B1D">
      <w:pPr>
        <w:ind w:left="561" w:hanging="561"/>
        <w:jc w:val="both"/>
        <w:rPr>
          <w:sz w:val="28"/>
          <w:szCs w:val="28"/>
        </w:rPr>
      </w:pPr>
      <w:r>
        <w:rPr>
          <w:sz w:val="28"/>
          <w:szCs w:val="28"/>
        </w:rPr>
        <w:t xml:space="preserve">1.19. О выдаче дубликата аттестата или дубликата приложения образовательным учреждением издается приказ. Копия приказа, заявление выпускника и все основания для выдачи дубликатов хранятся в личном деле выпускника. </w:t>
      </w:r>
    </w:p>
    <w:p w:rsidR="00481B1D" w:rsidRDefault="00481B1D" w:rsidP="00481B1D">
      <w:pPr>
        <w:ind w:left="561" w:hanging="561"/>
        <w:jc w:val="both"/>
        <w:rPr>
          <w:sz w:val="28"/>
          <w:szCs w:val="28"/>
        </w:rPr>
      </w:pPr>
      <w:r>
        <w:rPr>
          <w:sz w:val="28"/>
          <w:szCs w:val="28"/>
        </w:rPr>
        <w:t xml:space="preserve">1.20. При выдаче дубликата аттестата или дубликата приложения в Книге для учета и записи выданных аттестатов текущего года делается соответствующая запись, при этом указывается код, серия и номер, учетный номер записи и дата выдачи оригинала. Отметка о выдаче дубликата аттестата делается также напротив учетного номера записи выдачи оригинала в соответствии с пунктом 1.11. настоящего Положения. Каждая запись о выдаче дубликата аттестата подписывается руководителем образовательного учреждения (или лица, его заменяющего) и скрепляется печатью образовательного учреждения. </w:t>
      </w:r>
    </w:p>
    <w:p w:rsidR="00481B1D" w:rsidRDefault="00481B1D" w:rsidP="00481B1D">
      <w:pPr>
        <w:ind w:left="561" w:hanging="561"/>
        <w:jc w:val="both"/>
        <w:rPr>
          <w:sz w:val="28"/>
          <w:szCs w:val="28"/>
        </w:rPr>
      </w:pPr>
      <w:r>
        <w:rPr>
          <w:sz w:val="28"/>
          <w:szCs w:val="28"/>
        </w:rPr>
        <w:t xml:space="preserve">1.21. В случае изменения статуса или наименования, реорганизации или ликвидации образовательного учреждения выдача дубликата аттестата и (или) приложения осуществляется образовательным учреждением-правопреемником, которому передан на хранение архив реорганизованного или ликвидированного образовательного учреждения. Образовательное учреждение-правопреемник назначается учредителем из числа образовательных учреждений, реализующих основные образовательные программы соответствующей ступени общего образования. В случае если правопреемник не был назначен учредителем и архив хранился у учредителя, дубликат аттестата выдает образовательное учреждение, которому дано письменное распоряжение </w:t>
      </w:r>
      <w:r>
        <w:rPr>
          <w:sz w:val="28"/>
          <w:szCs w:val="28"/>
        </w:rPr>
        <w:lastRenderedPageBreak/>
        <w:t xml:space="preserve">учредителя о выдаче и регистрации дубликата аттестата и (или) приложения. Вместе с дубликатом аттестата и (или) дубликатом приложения учредителем или образовательным учреждением заявителю выдается документ, подтверждающий факт изменения статуса или наименования, реорганизации или ликвидации образовательного учреждения. </w:t>
      </w:r>
    </w:p>
    <w:p w:rsidR="00481B1D" w:rsidRDefault="00481B1D" w:rsidP="00481B1D">
      <w:pPr>
        <w:ind w:left="561" w:hanging="561"/>
        <w:jc w:val="both"/>
        <w:rPr>
          <w:sz w:val="28"/>
          <w:szCs w:val="28"/>
        </w:rPr>
      </w:pPr>
      <w:r>
        <w:rPr>
          <w:sz w:val="28"/>
          <w:szCs w:val="28"/>
        </w:rPr>
        <w:t xml:space="preserve">1.22. </w:t>
      </w:r>
      <w:proofErr w:type="gramStart"/>
      <w:r>
        <w:rPr>
          <w:sz w:val="28"/>
          <w:szCs w:val="28"/>
        </w:rPr>
        <w:t>При утрате архивных данных, факт окончания образовательного учреждения устанавливается на основании одного из условий: письменных свидетельств не менее трех учителей, обучавших заявителя в выпускных классах (IX или XI (XII) классах) указанного образовательного учреждения, руководителя образовательного учреждения или его заместителя; имеющихся копий документов о соответствующем уровне общего образования, заверенных в установленном порядке;</w:t>
      </w:r>
      <w:proofErr w:type="gramEnd"/>
      <w:r>
        <w:rPr>
          <w:sz w:val="28"/>
          <w:szCs w:val="28"/>
        </w:rPr>
        <w:t xml:space="preserve"> прочих документов, удостоверяющих факт окончания образовательного учреждения (протоколы педагогического совета, приказы руководителя образовательного учреждения о зачислении заявителя в образовательное учреждение, переводе из класса в класс или об окончании образовательного учреждения, похвальные листы, почетные грамоты и др.). </w:t>
      </w:r>
    </w:p>
    <w:p w:rsidR="00481B1D" w:rsidRDefault="00481B1D" w:rsidP="00481B1D">
      <w:pPr>
        <w:ind w:left="561" w:hanging="561"/>
        <w:jc w:val="both"/>
        <w:rPr>
          <w:sz w:val="28"/>
          <w:szCs w:val="28"/>
        </w:rPr>
      </w:pPr>
      <w:r>
        <w:rPr>
          <w:sz w:val="28"/>
          <w:szCs w:val="28"/>
        </w:rPr>
        <w:t xml:space="preserve">1.23. При отсутствии отметок по общеобразовательным предметам приложение не выдается. При отсутствии архивных данных, иных материалов, подтверждающих освоение лицом основных образовательных программ основного общего или среднего (полного) общего образования, образовательное учреждение вправе отказать в выдаче дубликата аттестата. При этом указанное решение образовательного учреждения может быть оспорено выпускником в судебном порядке. </w:t>
      </w:r>
    </w:p>
    <w:p w:rsidR="00481B1D" w:rsidRDefault="00481B1D" w:rsidP="00481B1D">
      <w:pPr>
        <w:ind w:left="561" w:hanging="561"/>
        <w:jc w:val="both"/>
        <w:rPr>
          <w:sz w:val="28"/>
          <w:szCs w:val="28"/>
        </w:rPr>
      </w:pPr>
      <w:r>
        <w:rPr>
          <w:sz w:val="28"/>
          <w:szCs w:val="28"/>
        </w:rPr>
        <w:t xml:space="preserve">1.24. Дубликаты аттестата и приложения выдаются на бланках образца, действующего в период обращения о выдаче дубликата, независимо от года окончания выпускником образовательного учреждения. </w:t>
      </w:r>
    </w:p>
    <w:p w:rsidR="00481B1D" w:rsidRDefault="00481B1D" w:rsidP="00481B1D">
      <w:pPr>
        <w:ind w:left="561" w:hanging="561"/>
        <w:jc w:val="both"/>
        <w:rPr>
          <w:sz w:val="28"/>
          <w:szCs w:val="28"/>
        </w:rPr>
      </w:pPr>
      <w:r>
        <w:rPr>
          <w:sz w:val="28"/>
          <w:szCs w:val="28"/>
        </w:rPr>
        <w:t xml:space="preserve">1.25. Решение о выдаче или отказ в выдаче дубликата аттестата или приложения принимается образовательным учреждением не позднее одного месяца со дня подачи письменного заявления. </w:t>
      </w:r>
    </w:p>
    <w:p w:rsidR="00481B1D" w:rsidRDefault="00481B1D" w:rsidP="00481B1D">
      <w:pPr>
        <w:ind w:left="561" w:hanging="561"/>
        <w:jc w:val="both"/>
        <w:rPr>
          <w:sz w:val="28"/>
          <w:szCs w:val="28"/>
        </w:rPr>
      </w:pPr>
      <w:r>
        <w:rPr>
          <w:sz w:val="28"/>
          <w:szCs w:val="28"/>
        </w:rPr>
        <w:t xml:space="preserve">1.26. Документы о соответствующем уровне общего образования негосударственного образца не подлежат обмену на аттестаты. </w:t>
      </w:r>
    </w:p>
    <w:p w:rsidR="00481B1D" w:rsidRDefault="00481B1D" w:rsidP="00481B1D">
      <w:pPr>
        <w:ind w:right="4"/>
        <w:jc w:val="both"/>
        <w:rPr>
          <w:sz w:val="28"/>
          <w:szCs w:val="28"/>
        </w:rPr>
      </w:pPr>
    </w:p>
    <w:p w:rsidR="00481B1D" w:rsidRDefault="00481B1D" w:rsidP="00481B1D">
      <w:pPr>
        <w:numPr>
          <w:ilvl w:val="0"/>
          <w:numId w:val="1"/>
        </w:numPr>
        <w:tabs>
          <w:tab w:val="num" w:pos="567"/>
        </w:tabs>
        <w:ind w:right="4" w:hanging="720"/>
        <w:jc w:val="both"/>
        <w:rPr>
          <w:b/>
          <w:bCs/>
          <w:sz w:val="28"/>
          <w:szCs w:val="28"/>
        </w:rPr>
      </w:pPr>
      <w:r>
        <w:rPr>
          <w:b/>
          <w:bCs/>
          <w:sz w:val="28"/>
          <w:szCs w:val="28"/>
        </w:rPr>
        <w:t>Порядок получения бланков для заполнения.</w:t>
      </w:r>
    </w:p>
    <w:p w:rsidR="00481B1D" w:rsidRDefault="00481B1D" w:rsidP="00481B1D">
      <w:pPr>
        <w:pStyle w:val="a5"/>
        <w:numPr>
          <w:ilvl w:val="1"/>
          <w:numId w:val="1"/>
        </w:numPr>
        <w:tabs>
          <w:tab w:val="num" w:pos="567"/>
        </w:tabs>
        <w:ind w:left="567" w:right="4" w:hanging="567"/>
        <w:rPr>
          <w:szCs w:val="28"/>
        </w:rPr>
      </w:pPr>
      <w:r>
        <w:rPr>
          <w:szCs w:val="28"/>
        </w:rPr>
        <w:t>Бланки получает классный руководитель у специалиста по кадрам под роспись (указывается количество, серии, номера бланков).</w:t>
      </w:r>
    </w:p>
    <w:p w:rsidR="00481B1D" w:rsidRDefault="00481B1D" w:rsidP="00481B1D">
      <w:pPr>
        <w:numPr>
          <w:ilvl w:val="1"/>
          <w:numId w:val="1"/>
        </w:numPr>
        <w:tabs>
          <w:tab w:val="num" w:pos="567"/>
        </w:tabs>
        <w:ind w:left="567" w:right="4" w:hanging="567"/>
        <w:jc w:val="both"/>
        <w:rPr>
          <w:sz w:val="28"/>
          <w:szCs w:val="28"/>
        </w:rPr>
      </w:pPr>
      <w:r>
        <w:rPr>
          <w:sz w:val="28"/>
          <w:szCs w:val="28"/>
        </w:rPr>
        <w:t>Контроль и ответственность за заполнение бланков возлагаются на заместителя директора.</w:t>
      </w:r>
    </w:p>
    <w:p w:rsidR="00481B1D" w:rsidRDefault="00481B1D" w:rsidP="00481B1D">
      <w:pPr>
        <w:numPr>
          <w:ilvl w:val="1"/>
          <w:numId w:val="1"/>
        </w:numPr>
        <w:tabs>
          <w:tab w:val="num" w:pos="567"/>
        </w:tabs>
        <w:ind w:left="567" w:right="4" w:hanging="567"/>
        <w:jc w:val="both"/>
        <w:rPr>
          <w:sz w:val="28"/>
          <w:szCs w:val="28"/>
        </w:rPr>
      </w:pPr>
      <w:r>
        <w:rPr>
          <w:sz w:val="28"/>
          <w:szCs w:val="28"/>
        </w:rPr>
        <w:t>Заместитель директора</w:t>
      </w:r>
    </w:p>
    <w:p w:rsidR="00481B1D" w:rsidRDefault="00481B1D" w:rsidP="00481B1D">
      <w:pPr>
        <w:numPr>
          <w:ilvl w:val="0"/>
          <w:numId w:val="4"/>
        </w:numPr>
        <w:ind w:right="4"/>
        <w:jc w:val="both"/>
        <w:rPr>
          <w:sz w:val="28"/>
          <w:szCs w:val="28"/>
        </w:rPr>
      </w:pPr>
      <w:r>
        <w:rPr>
          <w:sz w:val="28"/>
          <w:szCs w:val="28"/>
        </w:rPr>
        <w:t>проводит в течение мая текущего года рабочие семинары для классных руководителей по заполнению бланков;</w:t>
      </w:r>
    </w:p>
    <w:p w:rsidR="00481B1D" w:rsidRDefault="00481B1D" w:rsidP="00481B1D">
      <w:pPr>
        <w:numPr>
          <w:ilvl w:val="0"/>
          <w:numId w:val="4"/>
        </w:numPr>
        <w:ind w:right="4"/>
        <w:jc w:val="both"/>
        <w:rPr>
          <w:sz w:val="28"/>
          <w:szCs w:val="28"/>
        </w:rPr>
      </w:pPr>
      <w:r>
        <w:rPr>
          <w:sz w:val="28"/>
          <w:szCs w:val="28"/>
        </w:rPr>
        <w:lastRenderedPageBreak/>
        <w:t>разрабатывает порядок хранения, место и сроки заполнения бланков классными руководителями, что утверждается приказом директора школы;</w:t>
      </w:r>
    </w:p>
    <w:p w:rsidR="00481B1D" w:rsidRDefault="00481B1D" w:rsidP="00481B1D">
      <w:pPr>
        <w:numPr>
          <w:ilvl w:val="0"/>
          <w:numId w:val="4"/>
        </w:numPr>
        <w:ind w:right="4"/>
        <w:jc w:val="both"/>
        <w:rPr>
          <w:sz w:val="28"/>
          <w:szCs w:val="28"/>
        </w:rPr>
      </w:pPr>
      <w:r>
        <w:rPr>
          <w:sz w:val="28"/>
          <w:szCs w:val="28"/>
        </w:rPr>
        <w:t>проверяет правильность внесения отметок в ведомости, которые составляет классный руководитель;</w:t>
      </w:r>
    </w:p>
    <w:p w:rsidR="00481B1D" w:rsidRDefault="00481B1D" w:rsidP="00481B1D">
      <w:pPr>
        <w:numPr>
          <w:ilvl w:val="0"/>
          <w:numId w:val="4"/>
        </w:numPr>
        <w:ind w:right="4"/>
        <w:jc w:val="both"/>
        <w:rPr>
          <w:sz w:val="28"/>
          <w:szCs w:val="28"/>
        </w:rPr>
      </w:pPr>
      <w:r>
        <w:rPr>
          <w:sz w:val="28"/>
          <w:szCs w:val="28"/>
        </w:rPr>
        <w:t>контролирует правильность внесения отметок в бланки;</w:t>
      </w:r>
    </w:p>
    <w:p w:rsidR="00481B1D" w:rsidRDefault="00481B1D" w:rsidP="00481B1D">
      <w:pPr>
        <w:numPr>
          <w:ilvl w:val="0"/>
          <w:numId w:val="4"/>
        </w:numPr>
        <w:ind w:right="4"/>
        <w:jc w:val="both"/>
        <w:rPr>
          <w:sz w:val="28"/>
          <w:szCs w:val="28"/>
        </w:rPr>
      </w:pPr>
      <w:r>
        <w:rPr>
          <w:sz w:val="28"/>
          <w:szCs w:val="28"/>
        </w:rPr>
        <w:t>утверждает списки обучающихся, представленных к поощрению похвальными грамотами «За особые успехи в изучении отдельных предметов» и похвальными листами «За отличные успехи в учении»;</w:t>
      </w:r>
    </w:p>
    <w:p w:rsidR="00481B1D" w:rsidRDefault="00481B1D" w:rsidP="00481B1D">
      <w:pPr>
        <w:numPr>
          <w:ilvl w:val="0"/>
          <w:numId w:val="4"/>
        </w:numPr>
        <w:ind w:right="4"/>
        <w:jc w:val="both"/>
        <w:rPr>
          <w:sz w:val="28"/>
          <w:szCs w:val="28"/>
        </w:rPr>
      </w:pPr>
      <w:r>
        <w:rPr>
          <w:sz w:val="28"/>
          <w:szCs w:val="28"/>
        </w:rPr>
        <w:t>контролирует правильность заполнения книг учёта.</w:t>
      </w:r>
    </w:p>
    <w:p w:rsidR="00481B1D" w:rsidRDefault="00481B1D" w:rsidP="00481B1D">
      <w:pPr>
        <w:numPr>
          <w:ilvl w:val="1"/>
          <w:numId w:val="1"/>
        </w:numPr>
        <w:tabs>
          <w:tab w:val="num" w:pos="567"/>
        </w:tabs>
        <w:ind w:left="567" w:right="4" w:hanging="567"/>
        <w:jc w:val="both"/>
        <w:rPr>
          <w:sz w:val="28"/>
          <w:szCs w:val="28"/>
        </w:rPr>
      </w:pPr>
      <w:r>
        <w:rPr>
          <w:sz w:val="28"/>
          <w:szCs w:val="28"/>
        </w:rPr>
        <w:t>Классный руководитель:</w:t>
      </w:r>
    </w:p>
    <w:p w:rsidR="00481B1D" w:rsidRDefault="00481B1D" w:rsidP="00481B1D">
      <w:pPr>
        <w:numPr>
          <w:ilvl w:val="0"/>
          <w:numId w:val="5"/>
        </w:numPr>
        <w:ind w:right="4"/>
        <w:jc w:val="both"/>
        <w:rPr>
          <w:sz w:val="28"/>
          <w:szCs w:val="28"/>
        </w:rPr>
      </w:pPr>
      <w:r>
        <w:rPr>
          <w:sz w:val="28"/>
          <w:szCs w:val="28"/>
        </w:rPr>
        <w:t>Для заполнения бланков составляет сводную ведомость, содержащую фамилию, имя, отчество, дату и место рождения (в соответствии с паспортными данными), итоговые отметки выпускников. Достоверность сведений, внесённых в сводную ведомость, подтверждается подписью выпускников с указанием даты.</w:t>
      </w:r>
    </w:p>
    <w:p w:rsidR="00481B1D" w:rsidRDefault="00481B1D" w:rsidP="00481B1D">
      <w:pPr>
        <w:numPr>
          <w:ilvl w:val="0"/>
          <w:numId w:val="5"/>
        </w:numPr>
        <w:ind w:right="4"/>
        <w:jc w:val="both"/>
        <w:rPr>
          <w:sz w:val="28"/>
          <w:szCs w:val="28"/>
        </w:rPr>
      </w:pPr>
      <w:r>
        <w:rPr>
          <w:sz w:val="28"/>
          <w:szCs w:val="28"/>
        </w:rPr>
        <w:t>Свидетельства о квалификации заполняет на основании протокола внутреннего квалификационного экзамена.</w:t>
      </w:r>
    </w:p>
    <w:p w:rsidR="00481B1D" w:rsidRDefault="00481B1D" w:rsidP="00481B1D">
      <w:pPr>
        <w:numPr>
          <w:ilvl w:val="0"/>
          <w:numId w:val="5"/>
        </w:numPr>
        <w:ind w:right="4"/>
        <w:jc w:val="both"/>
        <w:rPr>
          <w:sz w:val="28"/>
          <w:szCs w:val="28"/>
        </w:rPr>
      </w:pPr>
      <w:r>
        <w:rPr>
          <w:sz w:val="28"/>
          <w:szCs w:val="28"/>
        </w:rPr>
        <w:t>Регистрирует заполненные бланки в соответствующих книгах учёта в следующем порядке:</w:t>
      </w:r>
    </w:p>
    <w:p w:rsidR="00481B1D" w:rsidRDefault="00481B1D" w:rsidP="00481B1D">
      <w:pPr>
        <w:ind w:right="4"/>
        <w:jc w:val="both"/>
        <w:rPr>
          <w:sz w:val="28"/>
          <w:szCs w:val="28"/>
        </w:rPr>
      </w:pPr>
      <w:r>
        <w:rPr>
          <w:sz w:val="28"/>
          <w:szCs w:val="28"/>
        </w:rPr>
        <w:t>проставляет календарный год выдачи бланков;</w:t>
      </w:r>
    </w:p>
    <w:p w:rsidR="00481B1D" w:rsidRDefault="00481B1D" w:rsidP="00481B1D">
      <w:pPr>
        <w:ind w:right="4"/>
        <w:jc w:val="both"/>
        <w:rPr>
          <w:sz w:val="28"/>
          <w:szCs w:val="28"/>
        </w:rPr>
      </w:pPr>
      <w:proofErr w:type="gramStart"/>
      <w:r>
        <w:rPr>
          <w:sz w:val="28"/>
          <w:szCs w:val="28"/>
        </w:rPr>
        <w:t>в соответствующие графы проставляет порядковый номер, учётную серию и номер аттестата или свидетельства, вносит фамилию, имя, отчество выпускника своего класса в алфавитном порядке, дату рождения, год поступления в учреждение, перечень учебных предметов, отметки по учебным предметам, занесённым в аттестат об основном общем образовании или приложение к аттестату о среднем (полном) общем образовании, или свидетельства о квалификации, сведения о награждении выпускника</w:t>
      </w:r>
      <w:proofErr w:type="gramEnd"/>
      <w:r>
        <w:rPr>
          <w:sz w:val="28"/>
          <w:szCs w:val="28"/>
        </w:rPr>
        <w:t xml:space="preserve"> похвальной грамотой «За особые успехи в изучении отдельных предметов» или золотой или серебряной медалью.</w:t>
      </w:r>
    </w:p>
    <w:p w:rsidR="00481B1D" w:rsidRDefault="00481B1D" w:rsidP="00481B1D">
      <w:pPr>
        <w:numPr>
          <w:ilvl w:val="0"/>
          <w:numId w:val="6"/>
        </w:numPr>
        <w:ind w:right="4"/>
        <w:jc w:val="both"/>
        <w:rPr>
          <w:sz w:val="28"/>
          <w:szCs w:val="28"/>
        </w:rPr>
      </w:pPr>
      <w:r>
        <w:rPr>
          <w:sz w:val="28"/>
          <w:szCs w:val="28"/>
        </w:rPr>
        <w:t>В книгах учёта указывает дату решения педагогического совета о выдаче соответствующего бланка.</w:t>
      </w:r>
    </w:p>
    <w:p w:rsidR="00481B1D" w:rsidRDefault="00481B1D" w:rsidP="00481B1D">
      <w:pPr>
        <w:numPr>
          <w:ilvl w:val="0"/>
          <w:numId w:val="6"/>
        </w:numPr>
        <w:ind w:right="4"/>
        <w:jc w:val="both"/>
        <w:rPr>
          <w:sz w:val="28"/>
          <w:szCs w:val="28"/>
        </w:rPr>
      </w:pPr>
      <w:r>
        <w:rPr>
          <w:sz w:val="28"/>
          <w:szCs w:val="28"/>
        </w:rPr>
        <w:t xml:space="preserve">Не допускает в книгах учёта помарки, подчистки. Неправильную запись зачёркивает одной чертой, сверху вносит правильную запись и ставит свою подпись. Снизу страницы делает сноску: «Исправлено в записи под </w:t>
      </w:r>
      <w:proofErr w:type="gramStart"/>
      <w:r>
        <w:rPr>
          <w:sz w:val="28"/>
          <w:szCs w:val="28"/>
        </w:rPr>
        <w:t>порядковым</w:t>
      </w:r>
      <w:proofErr w:type="gramEnd"/>
      <w:r>
        <w:rPr>
          <w:sz w:val="28"/>
          <w:szCs w:val="28"/>
        </w:rPr>
        <w:t xml:space="preserve"> № … в графе (наименование графы)                  с … на …», которую подписывает директор и скрепляет гербовой печатью.</w:t>
      </w:r>
    </w:p>
    <w:p w:rsidR="00481B1D" w:rsidRDefault="00481B1D" w:rsidP="00481B1D">
      <w:pPr>
        <w:ind w:right="4"/>
        <w:jc w:val="both"/>
        <w:rPr>
          <w:sz w:val="28"/>
          <w:szCs w:val="28"/>
        </w:rPr>
      </w:pPr>
    </w:p>
    <w:p w:rsidR="00481B1D" w:rsidRDefault="00481B1D" w:rsidP="00481B1D">
      <w:pPr>
        <w:ind w:right="4"/>
        <w:jc w:val="both"/>
        <w:rPr>
          <w:b/>
          <w:bCs/>
          <w:sz w:val="28"/>
          <w:szCs w:val="28"/>
        </w:rPr>
      </w:pPr>
      <w:r>
        <w:rPr>
          <w:b/>
          <w:bCs/>
          <w:sz w:val="28"/>
          <w:szCs w:val="28"/>
        </w:rPr>
        <w:t>3. Требования к заполнению бланков.</w:t>
      </w:r>
    </w:p>
    <w:p w:rsidR="00481B1D" w:rsidRDefault="00481B1D" w:rsidP="00481B1D">
      <w:pPr>
        <w:pStyle w:val="a7"/>
        <w:ind w:left="561" w:right="4" w:hanging="561"/>
        <w:jc w:val="both"/>
        <w:rPr>
          <w:sz w:val="28"/>
          <w:szCs w:val="28"/>
        </w:rPr>
      </w:pPr>
      <w:r>
        <w:rPr>
          <w:sz w:val="28"/>
          <w:szCs w:val="28"/>
          <w:lang w:bidi="he-IL"/>
        </w:rPr>
        <w:t xml:space="preserve">3.1. Бланки аттестатов и </w:t>
      </w:r>
      <w:r>
        <w:rPr>
          <w:sz w:val="28"/>
          <w:szCs w:val="28"/>
        </w:rPr>
        <w:t xml:space="preserve">приложений к ним, заполняются шрифтом черного цвета на русском языке с использованием компьютерной техники (шрифтом чёрного цвета, размер 14 </w:t>
      </w:r>
      <w:r>
        <w:rPr>
          <w:sz w:val="28"/>
          <w:szCs w:val="28"/>
          <w:lang w:val="en-US"/>
        </w:rPr>
        <w:t>Bookman</w:t>
      </w:r>
      <w:r w:rsidRPr="00481B1D">
        <w:rPr>
          <w:sz w:val="28"/>
          <w:szCs w:val="28"/>
        </w:rPr>
        <w:t xml:space="preserve"> </w:t>
      </w:r>
      <w:r>
        <w:rPr>
          <w:sz w:val="28"/>
          <w:szCs w:val="28"/>
          <w:lang w:val="en-US"/>
        </w:rPr>
        <w:t>Old</w:t>
      </w:r>
      <w:r w:rsidRPr="00481B1D">
        <w:rPr>
          <w:sz w:val="28"/>
          <w:szCs w:val="28"/>
        </w:rPr>
        <w:t xml:space="preserve"> </w:t>
      </w:r>
      <w:r>
        <w:rPr>
          <w:sz w:val="28"/>
          <w:szCs w:val="28"/>
          <w:lang w:val="en-US"/>
        </w:rPr>
        <w:t>Style</w:t>
      </w:r>
      <w:r>
        <w:rPr>
          <w:sz w:val="28"/>
          <w:szCs w:val="28"/>
        </w:rPr>
        <w:t xml:space="preserve"> или </w:t>
      </w:r>
      <w:r>
        <w:rPr>
          <w:sz w:val="28"/>
          <w:szCs w:val="28"/>
          <w:lang w:val="en-US"/>
        </w:rPr>
        <w:t>Times</w:t>
      </w:r>
      <w:r w:rsidRPr="00481B1D">
        <w:rPr>
          <w:sz w:val="28"/>
          <w:szCs w:val="28"/>
        </w:rPr>
        <w:t xml:space="preserve"> </w:t>
      </w:r>
      <w:r>
        <w:rPr>
          <w:sz w:val="28"/>
          <w:szCs w:val="28"/>
          <w:lang w:val="en-US"/>
        </w:rPr>
        <w:t>New</w:t>
      </w:r>
      <w:r w:rsidRPr="00481B1D">
        <w:rPr>
          <w:sz w:val="28"/>
          <w:szCs w:val="28"/>
        </w:rPr>
        <w:t xml:space="preserve"> </w:t>
      </w:r>
      <w:r>
        <w:rPr>
          <w:sz w:val="28"/>
          <w:szCs w:val="28"/>
          <w:lang w:val="en-US"/>
        </w:rPr>
        <w:t>Roman</w:t>
      </w:r>
      <w:r>
        <w:rPr>
          <w:sz w:val="28"/>
          <w:szCs w:val="28"/>
        </w:rPr>
        <w:t xml:space="preserve">). Возможно применение компьютерного модуля заполнения аттестатов и приложений, позволяющего автоматически формировать </w:t>
      </w:r>
      <w:r>
        <w:rPr>
          <w:sz w:val="28"/>
          <w:szCs w:val="28"/>
        </w:rPr>
        <w:lastRenderedPageBreak/>
        <w:t xml:space="preserve">электронную книгу для учета и записи выданных аттестатов. Заполнение рукописным способом аттестатов и приложений не допускается. </w:t>
      </w:r>
    </w:p>
    <w:p w:rsidR="00481B1D" w:rsidRDefault="00481B1D" w:rsidP="00481B1D">
      <w:pPr>
        <w:pStyle w:val="a7"/>
        <w:ind w:left="561" w:right="4" w:hanging="561"/>
        <w:jc w:val="both"/>
        <w:rPr>
          <w:sz w:val="28"/>
          <w:szCs w:val="28"/>
          <w:lang w:bidi="he-IL"/>
        </w:rPr>
      </w:pPr>
      <w:r>
        <w:rPr>
          <w:sz w:val="28"/>
          <w:szCs w:val="28"/>
        </w:rPr>
        <w:t xml:space="preserve">3.2. Бланки свидетельств об окончании специальной (коррекционной) общеобразовательной школы </w:t>
      </w:r>
      <w:r>
        <w:rPr>
          <w:sz w:val="28"/>
          <w:szCs w:val="28"/>
          <w:lang w:val="en-US"/>
        </w:rPr>
        <w:t>VIII</w:t>
      </w:r>
      <w:r>
        <w:rPr>
          <w:sz w:val="28"/>
          <w:szCs w:val="28"/>
        </w:rPr>
        <w:t xml:space="preserve"> вида, свидетельств о квалификации, похвальных грамот «За особые успехи в изучении отдельных предметов» и похвальных листов «За отличные успехи в учении»</w:t>
      </w:r>
      <w:r>
        <w:rPr>
          <w:sz w:val="28"/>
          <w:szCs w:val="28"/>
          <w:lang w:bidi="he-IL"/>
        </w:rPr>
        <w:t xml:space="preserve">, заполняются на принтере или от руки черными чернилами, черной пастой или тушью, на русском языке. </w:t>
      </w:r>
    </w:p>
    <w:p w:rsidR="00481B1D" w:rsidRDefault="00481B1D" w:rsidP="00481B1D">
      <w:pPr>
        <w:ind w:left="561" w:hanging="561"/>
        <w:jc w:val="both"/>
        <w:rPr>
          <w:sz w:val="28"/>
          <w:szCs w:val="28"/>
        </w:rPr>
      </w:pPr>
      <w:r>
        <w:rPr>
          <w:sz w:val="28"/>
          <w:szCs w:val="28"/>
        </w:rPr>
        <w:t xml:space="preserve">3.3. Фамилия, имя, отчество (при наличии) выпускника вносятся в бланк аттестата в соответствии с данными, указанными в документе, удостоверяющем личность выпускника, в дательном падеже. После записи фамилии, имени, отчества (при наличии) указывается год окончания образовательного учреждения, полное наименование образовательного учреждения (в винительном падеже), которое окончил выпускник, в соответствии с полным наименованием образовательного учреждения согласно его уставу, а также название места его нахождения – название населенного пункта, муниципального образования, субъекта Российской Федерации. </w:t>
      </w:r>
    </w:p>
    <w:p w:rsidR="00481B1D" w:rsidRDefault="00481B1D" w:rsidP="00481B1D">
      <w:pPr>
        <w:ind w:left="561"/>
        <w:jc w:val="both"/>
        <w:rPr>
          <w:sz w:val="28"/>
          <w:szCs w:val="28"/>
        </w:rPr>
      </w:pPr>
      <w:r>
        <w:rPr>
          <w:sz w:val="28"/>
          <w:szCs w:val="28"/>
        </w:rPr>
        <w:t xml:space="preserve">В случае если полное наименование образовательного учреждения содержит информацию о местонахождении учреждения (поселок (село, деревня), район, область (республика) и др.), то наименование населенного пункта во избежание дублирования не пишется. При недостатке выделенного поля в написании наименования образовательного учреждения, а также его места нахождения допускаются установленные сокращенные наименования. </w:t>
      </w:r>
    </w:p>
    <w:p w:rsidR="00481B1D" w:rsidRDefault="00481B1D" w:rsidP="00481B1D">
      <w:pPr>
        <w:ind w:left="561" w:hanging="561"/>
        <w:jc w:val="both"/>
        <w:rPr>
          <w:sz w:val="28"/>
          <w:szCs w:val="28"/>
        </w:rPr>
      </w:pPr>
      <w:r>
        <w:rPr>
          <w:sz w:val="28"/>
          <w:szCs w:val="28"/>
        </w:rPr>
        <w:t xml:space="preserve">3.4. </w:t>
      </w:r>
      <w:proofErr w:type="gramStart"/>
      <w:r>
        <w:rPr>
          <w:sz w:val="28"/>
          <w:szCs w:val="28"/>
        </w:rPr>
        <w:t xml:space="preserve">На обложке приложения указываются: код, серия и номер аттестата; фамилия, имя и отчество (при наличии) выпускника в именительном падеже; дата рождения (число, месяц, год), где число пишется арабскими цифрами, месяц - прописью в родительном падеже, год рождения - четырехзначными арабскими цифрами. </w:t>
      </w:r>
      <w:proofErr w:type="gramEnd"/>
    </w:p>
    <w:p w:rsidR="00481B1D" w:rsidRDefault="00481B1D" w:rsidP="00481B1D">
      <w:pPr>
        <w:ind w:left="561" w:hanging="561"/>
        <w:jc w:val="both"/>
        <w:rPr>
          <w:sz w:val="28"/>
          <w:szCs w:val="28"/>
        </w:rPr>
      </w:pPr>
      <w:r>
        <w:rPr>
          <w:sz w:val="28"/>
          <w:szCs w:val="28"/>
        </w:rPr>
        <w:t xml:space="preserve">3.5. В приложении выставляются итоговые отметки по каждому учебному предмету обязательной части базисного учебного плана и части учебного плана образовательного учреждения, формируемой участниками образовательного процесса, </w:t>
      </w:r>
      <w:proofErr w:type="spellStart"/>
      <w:r>
        <w:rPr>
          <w:sz w:val="28"/>
          <w:szCs w:val="28"/>
        </w:rPr>
        <w:t>изучавшемуся</w:t>
      </w:r>
      <w:proofErr w:type="spellEnd"/>
      <w:r>
        <w:rPr>
          <w:sz w:val="28"/>
          <w:szCs w:val="28"/>
        </w:rPr>
        <w:t xml:space="preserve"> выпускником (в случае, если на его изучение отводилось по учебному плану образовательного учреждения не менее 64 часов за два учебных года). </w:t>
      </w:r>
    </w:p>
    <w:p w:rsidR="00481B1D" w:rsidRDefault="00481B1D" w:rsidP="00481B1D">
      <w:pPr>
        <w:ind w:left="561" w:hanging="561"/>
        <w:jc w:val="both"/>
        <w:rPr>
          <w:sz w:val="28"/>
          <w:szCs w:val="28"/>
        </w:rPr>
      </w:pPr>
      <w:r>
        <w:rPr>
          <w:sz w:val="28"/>
          <w:szCs w:val="28"/>
        </w:rPr>
        <w:t xml:space="preserve">3.6. Название каждого учебного предмета записывается на отдельной строке с прописной (заглавной) буквы, без порядковой нумерации, в именительном падеже со следующими допустимыми сокращениями и аббревиатурой: </w:t>
      </w:r>
    </w:p>
    <w:p w:rsidR="00481B1D" w:rsidRDefault="00481B1D" w:rsidP="00481B1D">
      <w:pPr>
        <w:jc w:val="both"/>
        <w:rPr>
          <w:sz w:val="28"/>
          <w:szCs w:val="28"/>
        </w:rPr>
      </w:pPr>
      <w:r>
        <w:rPr>
          <w:sz w:val="28"/>
          <w:szCs w:val="28"/>
        </w:rPr>
        <w:t xml:space="preserve">Информатика и ИКТ – Информатика; </w:t>
      </w:r>
    </w:p>
    <w:p w:rsidR="00481B1D" w:rsidRDefault="00481B1D" w:rsidP="00481B1D">
      <w:pPr>
        <w:jc w:val="both"/>
        <w:rPr>
          <w:sz w:val="28"/>
          <w:szCs w:val="28"/>
        </w:rPr>
      </w:pPr>
      <w:r>
        <w:rPr>
          <w:sz w:val="28"/>
          <w:szCs w:val="28"/>
        </w:rPr>
        <w:t xml:space="preserve">Физическая культура - Физкультура </w:t>
      </w:r>
    </w:p>
    <w:p w:rsidR="00481B1D" w:rsidRDefault="00481B1D" w:rsidP="00481B1D">
      <w:pPr>
        <w:jc w:val="both"/>
        <w:rPr>
          <w:sz w:val="28"/>
          <w:szCs w:val="28"/>
        </w:rPr>
      </w:pPr>
      <w:r>
        <w:rPr>
          <w:sz w:val="28"/>
          <w:szCs w:val="28"/>
        </w:rPr>
        <w:t xml:space="preserve">Мировая художественная культура - МХК; </w:t>
      </w:r>
    </w:p>
    <w:p w:rsidR="00481B1D" w:rsidRDefault="00481B1D" w:rsidP="00481B1D">
      <w:pPr>
        <w:jc w:val="both"/>
        <w:rPr>
          <w:sz w:val="28"/>
          <w:szCs w:val="28"/>
        </w:rPr>
      </w:pPr>
      <w:r>
        <w:rPr>
          <w:sz w:val="28"/>
          <w:szCs w:val="28"/>
        </w:rPr>
        <w:t xml:space="preserve">Изобразительное искусство – </w:t>
      </w:r>
      <w:proofErr w:type="gramStart"/>
      <w:r>
        <w:rPr>
          <w:sz w:val="28"/>
          <w:szCs w:val="28"/>
        </w:rPr>
        <w:t>ИЗО</w:t>
      </w:r>
      <w:proofErr w:type="gramEnd"/>
      <w:r>
        <w:rPr>
          <w:sz w:val="28"/>
          <w:szCs w:val="28"/>
        </w:rPr>
        <w:t xml:space="preserve">; </w:t>
      </w:r>
    </w:p>
    <w:p w:rsidR="00481B1D" w:rsidRDefault="00481B1D" w:rsidP="00481B1D">
      <w:pPr>
        <w:jc w:val="both"/>
        <w:rPr>
          <w:sz w:val="28"/>
          <w:szCs w:val="28"/>
        </w:rPr>
      </w:pPr>
      <w:r>
        <w:rPr>
          <w:sz w:val="28"/>
          <w:szCs w:val="28"/>
        </w:rPr>
        <w:t xml:space="preserve">Основы безопасности жизнедеятельности – ОБЖ. </w:t>
      </w:r>
    </w:p>
    <w:p w:rsidR="00481B1D" w:rsidRDefault="00481B1D" w:rsidP="00481B1D">
      <w:pPr>
        <w:ind w:left="561" w:hanging="561"/>
        <w:jc w:val="both"/>
        <w:rPr>
          <w:sz w:val="28"/>
          <w:szCs w:val="28"/>
        </w:rPr>
      </w:pPr>
      <w:r>
        <w:rPr>
          <w:sz w:val="28"/>
          <w:szCs w:val="28"/>
        </w:rPr>
        <w:lastRenderedPageBreak/>
        <w:t>3.7. Отметки по учебным предметам проставляются арабскими цифрами и в скобках – словами. При этом возможно сокращение слова в соответствии с правилами русской орфографии (например, «удовлетворительно» - «</w:t>
      </w:r>
      <w:proofErr w:type="spellStart"/>
      <w:r>
        <w:rPr>
          <w:sz w:val="28"/>
          <w:szCs w:val="28"/>
        </w:rPr>
        <w:t>удовл</w:t>
      </w:r>
      <w:proofErr w:type="spellEnd"/>
      <w:r>
        <w:rPr>
          <w:sz w:val="28"/>
          <w:szCs w:val="28"/>
        </w:rPr>
        <w:t xml:space="preserve">.»). </w:t>
      </w:r>
    </w:p>
    <w:p w:rsidR="00481B1D" w:rsidRDefault="00481B1D" w:rsidP="00481B1D">
      <w:pPr>
        <w:ind w:firstLine="561"/>
        <w:jc w:val="both"/>
        <w:rPr>
          <w:sz w:val="28"/>
          <w:szCs w:val="28"/>
        </w:rPr>
      </w:pPr>
      <w:r>
        <w:rPr>
          <w:sz w:val="28"/>
          <w:szCs w:val="28"/>
        </w:rPr>
        <w:t xml:space="preserve">Записи «зачтено», «не изучал» не допускаются. </w:t>
      </w:r>
    </w:p>
    <w:p w:rsidR="00481B1D" w:rsidRDefault="00481B1D" w:rsidP="00481B1D">
      <w:pPr>
        <w:ind w:left="561" w:hanging="561"/>
        <w:jc w:val="both"/>
        <w:rPr>
          <w:sz w:val="28"/>
          <w:szCs w:val="28"/>
        </w:rPr>
      </w:pPr>
      <w:r>
        <w:rPr>
          <w:sz w:val="28"/>
          <w:szCs w:val="28"/>
        </w:rPr>
        <w:t xml:space="preserve">3.8. Форма получения образования (очная, очно-заочная (вечерняя), заочная, семейное образование, экстернат) в аттестатах и приложениях не указывается. </w:t>
      </w:r>
    </w:p>
    <w:p w:rsidR="00481B1D" w:rsidRDefault="00481B1D" w:rsidP="00481B1D">
      <w:pPr>
        <w:ind w:left="561" w:hanging="561"/>
        <w:jc w:val="both"/>
        <w:rPr>
          <w:sz w:val="28"/>
          <w:szCs w:val="28"/>
        </w:rPr>
      </w:pPr>
      <w:r>
        <w:rPr>
          <w:sz w:val="28"/>
          <w:szCs w:val="28"/>
        </w:rPr>
        <w:t xml:space="preserve">3.9. В дубликате аттестата после фамилии, имени, отчества (при наличии) указывается год окончания и полное наименование того образовательного учреждения, которое окончил выпускник, ставится дата выдачи дубликата аттестата. На бланках титула аттестата и приложения справа в верхнем углу ставится штамп «Дубликат». </w:t>
      </w:r>
    </w:p>
    <w:p w:rsidR="00481B1D" w:rsidRDefault="00481B1D" w:rsidP="00481B1D">
      <w:pPr>
        <w:ind w:left="561" w:hanging="561"/>
        <w:jc w:val="both"/>
        <w:rPr>
          <w:sz w:val="28"/>
          <w:szCs w:val="28"/>
        </w:rPr>
      </w:pPr>
      <w:r>
        <w:rPr>
          <w:sz w:val="28"/>
          <w:szCs w:val="28"/>
        </w:rPr>
        <w:t xml:space="preserve">3.10. Подпись руководителя образовательного учреждения в аттестат и приложение проставляется черной пастой с последующей ее расшифровкой (инициалы имени и отчества (при наличии), фамилия). В случае временного отсутствия руководителя образовательного учреждения аттестат и приложение подписываются лицом, исполняющим обязанности руководителя образовательного учреждения, на основании приказа образовательного учреждения. </w:t>
      </w:r>
      <w:proofErr w:type="gramStart"/>
      <w:r>
        <w:rPr>
          <w:sz w:val="28"/>
          <w:szCs w:val="28"/>
        </w:rPr>
        <w:t>При этом перед словом «руководитель» сокращение «</w:t>
      </w:r>
      <w:proofErr w:type="spellStart"/>
      <w:r>
        <w:rPr>
          <w:sz w:val="28"/>
          <w:szCs w:val="28"/>
        </w:rPr>
        <w:t>и.о</w:t>
      </w:r>
      <w:proofErr w:type="spellEnd"/>
      <w:r>
        <w:rPr>
          <w:sz w:val="28"/>
          <w:szCs w:val="28"/>
        </w:rPr>
        <w:t xml:space="preserve">.» или вертикальная черта не допускаются. </w:t>
      </w:r>
      <w:proofErr w:type="gramEnd"/>
    </w:p>
    <w:p w:rsidR="00481B1D" w:rsidRDefault="00481B1D" w:rsidP="00481B1D">
      <w:pPr>
        <w:ind w:left="561" w:hanging="561"/>
        <w:jc w:val="both"/>
        <w:rPr>
          <w:sz w:val="28"/>
          <w:szCs w:val="28"/>
        </w:rPr>
      </w:pPr>
      <w:r>
        <w:rPr>
          <w:sz w:val="28"/>
          <w:szCs w:val="28"/>
        </w:rPr>
        <w:t xml:space="preserve">3.11. Не допускается </w:t>
      </w:r>
      <w:proofErr w:type="gramStart"/>
      <w:r>
        <w:rPr>
          <w:sz w:val="28"/>
          <w:szCs w:val="28"/>
        </w:rPr>
        <w:t>заверение бланков</w:t>
      </w:r>
      <w:proofErr w:type="gramEnd"/>
      <w:r>
        <w:rPr>
          <w:sz w:val="28"/>
          <w:szCs w:val="28"/>
        </w:rPr>
        <w:t xml:space="preserve"> аттестата и приложения факсимильной подписью. </w:t>
      </w:r>
    </w:p>
    <w:p w:rsidR="00481B1D" w:rsidRDefault="00481B1D" w:rsidP="00481B1D">
      <w:pPr>
        <w:ind w:left="561" w:hanging="561"/>
        <w:jc w:val="both"/>
        <w:rPr>
          <w:sz w:val="28"/>
          <w:szCs w:val="28"/>
        </w:rPr>
      </w:pPr>
      <w:r>
        <w:rPr>
          <w:sz w:val="28"/>
          <w:szCs w:val="28"/>
        </w:rPr>
        <w:t xml:space="preserve">3.12. Заполненные бланки аттестатов и приложений скрепляются печатью образовательного учреждения с изображением Государственного герба Российской Федерации, которая должна соответствовать ГОСТ Р51511-2001 «Печати с воспроизведением Государственного герба Российской Федерации. Форма, размеры и технические требования», утвержденному постановлением Государственного стандарта Российской Федерации от 25 декабря </w:t>
      </w:r>
      <w:smartTag w:uri="urn:schemas-microsoft-com:office:smarttags" w:element="metricconverter">
        <w:smartTagPr>
          <w:attr w:name="ProductID" w:val="2001 г"/>
        </w:smartTagPr>
        <w:r>
          <w:rPr>
            <w:sz w:val="28"/>
            <w:szCs w:val="28"/>
          </w:rPr>
          <w:t>2001 г</w:t>
        </w:r>
      </w:smartTag>
      <w:r>
        <w:rPr>
          <w:sz w:val="28"/>
          <w:szCs w:val="28"/>
        </w:rPr>
        <w:t xml:space="preserve">. № 573-ст, в редакции постановления от 4 марта </w:t>
      </w:r>
      <w:smartTag w:uri="urn:schemas-microsoft-com:office:smarttags" w:element="metricconverter">
        <w:smartTagPr>
          <w:attr w:name="ProductID" w:val="2004 г"/>
        </w:smartTagPr>
        <w:r>
          <w:rPr>
            <w:sz w:val="28"/>
            <w:szCs w:val="28"/>
          </w:rPr>
          <w:t>2004 г</w:t>
        </w:r>
      </w:smartTag>
      <w:r>
        <w:rPr>
          <w:sz w:val="28"/>
          <w:szCs w:val="28"/>
        </w:rPr>
        <w:t xml:space="preserve">. № 83-ст. Оттиск печати должен быть ясным, четким и легко читаемым. Используется штемпельная краска в защищенном от подделки (фальсификации) исполнении не ниже 4-го класса защиты, а также соответствующая штемпельная подушка. </w:t>
      </w:r>
    </w:p>
    <w:p w:rsidR="00481B1D" w:rsidRDefault="00481B1D" w:rsidP="00481B1D">
      <w:pPr>
        <w:ind w:left="561" w:hanging="561"/>
        <w:jc w:val="both"/>
        <w:rPr>
          <w:sz w:val="28"/>
          <w:szCs w:val="28"/>
        </w:rPr>
      </w:pPr>
      <w:r>
        <w:rPr>
          <w:sz w:val="28"/>
          <w:szCs w:val="28"/>
        </w:rPr>
        <w:t xml:space="preserve">3.13. Бланки аттестатов и приложений после их заполнения должны быть тщательно проверены на точность и безошибочность внесенных в него записей. Не допускаются подчистки, пропуски строк. </w:t>
      </w:r>
    </w:p>
    <w:p w:rsidR="00481B1D" w:rsidRDefault="00481B1D" w:rsidP="00481B1D">
      <w:pPr>
        <w:pStyle w:val="a7"/>
        <w:ind w:left="561" w:right="4" w:hanging="561"/>
        <w:jc w:val="both"/>
        <w:rPr>
          <w:w w:val="107"/>
          <w:sz w:val="28"/>
          <w:szCs w:val="28"/>
          <w:lang w:bidi="he-IL"/>
        </w:rPr>
      </w:pPr>
      <w:r>
        <w:rPr>
          <w:sz w:val="28"/>
          <w:szCs w:val="28"/>
          <w:lang w:bidi="he-IL"/>
        </w:rPr>
        <w:t xml:space="preserve">3.14. В </w:t>
      </w:r>
      <w:r>
        <w:rPr>
          <w:w w:val="107"/>
          <w:sz w:val="28"/>
          <w:szCs w:val="28"/>
          <w:lang w:bidi="he-IL"/>
        </w:rPr>
        <w:t>свидетельстве о профессиональной квалификации:</w:t>
      </w:r>
    </w:p>
    <w:p w:rsidR="00481B1D" w:rsidRDefault="00481B1D" w:rsidP="00481B1D">
      <w:pPr>
        <w:pStyle w:val="a7"/>
        <w:numPr>
          <w:ilvl w:val="0"/>
          <w:numId w:val="7"/>
        </w:numPr>
        <w:tabs>
          <w:tab w:val="num" w:pos="935"/>
        </w:tabs>
        <w:ind w:left="935" w:right="4" w:hanging="374"/>
        <w:jc w:val="both"/>
        <w:rPr>
          <w:sz w:val="28"/>
          <w:szCs w:val="28"/>
          <w:lang w:bidi="he-IL"/>
        </w:rPr>
      </w:pPr>
      <w:r>
        <w:rPr>
          <w:sz w:val="28"/>
          <w:szCs w:val="28"/>
          <w:lang w:bidi="he-IL"/>
        </w:rPr>
        <w:t>в</w:t>
      </w:r>
      <w:r>
        <w:rPr>
          <w:w w:val="107"/>
          <w:sz w:val="28"/>
          <w:szCs w:val="28"/>
          <w:lang w:bidi="he-IL"/>
        </w:rPr>
        <w:t xml:space="preserve"> </w:t>
      </w:r>
      <w:r>
        <w:rPr>
          <w:sz w:val="28"/>
          <w:szCs w:val="28"/>
          <w:lang w:bidi="he-IL"/>
        </w:rPr>
        <w:t>первой и второй строках записываются фамилия, имя, отчество в родительном падеже на основании свидетельства о рождении или паспорта;</w:t>
      </w:r>
    </w:p>
    <w:p w:rsidR="00481B1D" w:rsidRDefault="00481B1D" w:rsidP="00481B1D">
      <w:pPr>
        <w:pStyle w:val="a7"/>
        <w:numPr>
          <w:ilvl w:val="0"/>
          <w:numId w:val="7"/>
        </w:numPr>
        <w:tabs>
          <w:tab w:val="num" w:pos="935"/>
        </w:tabs>
        <w:ind w:left="935" w:right="6" w:hanging="374"/>
        <w:jc w:val="both"/>
        <w:rPr>
          <w:sz w:val="28"/>
          <w:szCs w:val="28"/>
          <w:lang w:bidi="he-IL"/>
        </w:rPr>
      </w:pPr>
      <w:r>
        <w:rPr>
          <w:sz w:val="28"/>
          <w:szCs w:val="28"/>
          <w:lang w:bidi="he-IL"/>
        </w:rPr>
        <w:t>курс обучения заполняется арабскими цифрами;</w:t>
      </w:r>
    </w:p>
    <w:p w:rsidR="00481B1D" w:rsidRDefault="00481B1D" w:rsidP="00481B1D">
      <w:pPr>
        <w:pStyle w:val="a7"/>
        <w:numPr>
          <w:ilvl w:val="0"/>
          <w:numId w:val="7"/>
        </w:numPr>
        <w:tabs>
          <w:tab w:val="num" w:pos="935"/>
        </w:tabs>
        <w:ind w:left="935" w:right="4" w:hanging="374"/>
        <w:jc w:val="both"/>
        <w:rPr>
          <w:sz w:val="28"/>
          <w:szCs w:val="28"/>
          <w:lang w:bidi="he-IL"/>
        </w:rPr>
      </w:pPr>
      <w:r>
        <w:rPr>
          <w:sz w:val="28"/>
          <w:szCs w:val="28"/>
          <w:lang w:bidi="he-IL"/>
        </w:rPr>
        <w:t xml:space="preserve">наименование учебного учреждения прописывается согласно наименованию образовательного учреждения, указанному в уставе и </w:t>
      </w:r>
      <w:r>
        <w:rPr>
          <w:sz w:val="28"/>
          <w:szCs w:val="28"/>
          <w:lang w:bidi="he-IL"/>
        </w:rPr>
        <w:lastRenderedPageBreak/>
        <w:t>печати данного образовательного учреждения;</w:t>
      </w:r>
    </w:p>
    <w:p w:rsidR="00481B1D" w:rsidRDefault="00481B1D" w:rsidP="00481B1D">
      <w:pPr>
        <w:pStyle w:val="a7"/>
        <w:numPr>
          <w:ilvl w:val="0"/>
          <w:numId w:val="7"/>
        </w:numPr>
        <w:tabs>
          <w:tab w:val="num" w:pos="935"/>
        </w:tabs>
        <w:ind w:left="935" w:right="6" w:hanging="374"/>
        <w:jc w:val="both"/>
        <w:rPr>
          <w:sz w:val="28"/>
          <w:szCs w:val="28"/>
          <w:lang w:bidi="he-IL"/>
        </w:rPr>
      </w:pPr>
      <w:r>
        <w:rPr>
          <w:sz w:val="28"/>
          <w:szCs w:val="28"/>
          <w:lang w:bidi="he-IL"/>
        </w:rPr>
        <w:t xml:space="preserve">категория водителей транспортных средств прописывается заглавной буквой </w:t>
      </w:r>
      <w:r>
        <w:rPr>
          <w:rStyle w:val="a6"/>
        </w:rPr>
        <w:t>«В</w:t>
      </w:r>
      <w:proofErr w:type="gramStart"/>
      <w:r>
        <w:rPr>
          <w:rStyle w:val="a6"/>
        </w:rPr>
        <w:t>,С</w:t>
      </w:r>
      <w:proofErr w:type="gramEnd"/>
      <w:r>
        <w:rPr>
          <w:rStyle w:val="a6"/>
        </w:rPr>
        <w:t>» или «В»,</w:t>
      </w:r>
      <w:r>
        <w:rPr>
          <w:rFonts w:ascii="Arial" w:hAnsi="Arial" w:cs="Arial"/>
          <w:i/>
          <w:iCs/>
          <w:w w:val="80"/>
          <w:sz w:val="28"/>
          <w:szCs w:val="28"/>
          <w:lang w:bidi="he-IL"/>
        </w:rPr>
        <w:t xml:space="preserve"> </w:t>
      </w:r>
      <w:r>
        <w:rPr>
          <w:sz w:val="28"/>
          <w:szCs w:val="28"/>
          <w:lang w:bidi="he-IL"/>
        </w:rPr>
        <w:t>а квалификация по специальности - швея 1 или 2 разряда;</w:t>
      </w:r>
    </w:p>
    <w:p w:rsidR="00481B1D" w:rsidRDefault="00481B1D" w:rsidP="00481B1D">
      <w:pPr>
        <w:pStyle w:val="a7"/>
        <w:numPr>
          <w:ilvl w:val="0"/>
          <w:numId w:val="7"/>
        </w:numPr>
        <w:tabs>
          <w:tab w:val="num" w:pos="935"/>
        </w:tabs>
        <w:ind w:left="935" w:right="6" w:hanging="374"/>
        <w:jc w:val="both"/>
        <w:rPr>
          <w:sz w:val="28"/>
          <w:szCs w:val="28"/>
          <w:lang w:bidi="he-IL"/>
        </w:rPr>
      </w:pPr>
      <w:r>
        <w:rPr>
          <w:sz w:val="28"/>
          <w:szCs w:val="28"/>
          <w:lang w:bidi="he-IL"/>
        </w:rPr>
        <w:t>первая страница заверяется подписью Председателя Государственной экзаменационной комиссии и директором школы с расшифровкой подписи и заверяется гербовой печатью;</w:t>
      </w:r>
    </w:p>
    <w:p w:rsidR="00481B1D" w:rsidRDefault="00481B1D" w:rsidP="00481B1D">
      <w:pPr>
        <w:pStyle w:val="a7"/>
        <w:numPr>
          <w:ilvl w:val="0"/>
          <w:numId w:val="7"/>
        </w:numPr>
        <w:tabs>
          <w:tab w:val="num" w:pos="935"/>
        </w:tabs>
        <w:ind w:left="935" w:right="6" w:hanging="374"/>
        <w:jc w:val="both"/>
        <w:rPr>
          <w:sz w:val="28"/>
          <w:szCs w:val="28"/>
          <w:lang w:bidi="he-IL"/>
        </w:rPr>
      </w:pPr>
      <w:r>
        <w:rPr>
          <w:sz w:val="28"/>
          <w:szCs w:val="28"/>
          <w:lang w:bidi="he-IL"/>
        </w:rPr>
        <w:t>на второй странице записывается фамилия, имя, отчество в именительном падеже;</w:t>
      </w:r>
    </w:p>
    <w:p w:rsidR="00481B1D" w:rsidRDefault="00481B1D" w:rsidP="00481B1D">
      <w:pPr>
        <w:pStyle w:val="a7"/>
        <w:numPr>
          <w:ilvl w:val="0"/>
          <w:numId w:val="7"/>
        </w:numPr>
        <w:tabs>
          <w:tab w:val="num" w:pos="935"/>
        </w:tabs>
        <w:ind w:left="935" w:right="6" w:hanging="374"/>
        <w:jc w:val="both"/>
        <w:rPr>
          <w:sz w:val="28"/>
          <w:szCs w:val="28"/>
          <w:lang w:bidi="he-IL"/>
        </w:rPr>
      </w:pPr>
      <w:r>
        <w:rPr>
          <w:sz w:val="28"/>
          <w:szCs w:val="28"/>
          <w:lang w:bidi="he-IL"/>
        </w:rPr>
        <w:t>заполнение таблицы с наименованием предметов, объемом часов и отметкой:</w:t>
      </w:r>
    </w:p>
    <w:p w:rsidR="00481B1D" w:rsidRDefault="00481B1D" w:rsidP="00481B1D">
      <w:pPr>
        <w:pStyle w:val="a7"/>
        <w:ind w:left="1104" w:right="6" w:hanging="1104"/>
        <w:jc w:val="both"/>
        <w:rPr>
          <w:sz w:val="28"/>
          <w:szCs w:val="28"/>
          <w:lang w:bidi="he-IL"/>
        </w:rPr>
      </w:pPr>
      <w:r>
        <w:rPr>
          <w:sz w:val="28"/>
          <w:szCs w:val="28"/>
          <w:lang w:bidi="he-IL"/>
        </w:rPr>
        <w:t>наименование предметов курса заполняется с заглавной буквы;</w:t>
      </w:r>
    </w:p>
    <w:p w:rsidR="00481B1D" w:rsidRDefault="00481B1D" w:rsidP="00481B1D">
      <w:pPr>
        <w:pStyle w:val="a7"/>
        <w:ind w:left="1104" w:right="6" w:hanging="1104"/>
        <w:jc w:val="both"/>
        <w:rPr>
          <w:sz w:val="28"/>
          <w:szCs w:val="28"/>
          <w:lang w:bidi="he-IL"/>
        </w:rPr>
      </w:pPr>
      <w:r>
        <w:rPr>
          <w:sz w:val="28"/>
          <w:szCs w:val="28"/>
          <w:lang w:bidi="he-IL"/>
        </w:rPr>
        <w:t xml:space="preserve">объем часов курса проставляется арабскими цифрами; </w:t>
      </w:r>
    </w:p>
    <w:p w:rsidR="00481B1D" w:rsidRDefault="00481B1D" w:rsidP="00481B1D">
      <w:pPr>
        <w:pStyle w:val="a7"/>
        <w:ind w:right="6"/>
        <w:jc w:val="both"/>
        <w:rPr>
          <w:sz w:val="28"/>
          <w:szCs w:val="28"/>
          <w:lang w:bidi="he-IL"/>
        </w:rPr>
      </w:pPr>
      <w:r>
        <w:rPr>
          <w:rStyle w:val="a6"/>
        </w:rPr>
        <w:t>отметка -</w:t>
      </w:r>
      <w:r>
        <w:rPr>
          <w:sz w:val="28"/>
          <w:szCs w:val="28"/>
          <w:lang w:bidi="he-IL"/>
        </w:rPr>
        <w:t xml:space="preserve"> цифрой и в скобочках словом «</w:t>
      </w:r>
      <w:proofErr w:type="spellStart"/>
      <w:r>
        <w:rPr>
          <w:sz w:val="28"/>
          <w:szCs w:val="28"/>
          <w:lang w:bidi="he-IL"/>
        </w:rPr>
        <w:t>отл</w:t>
      </w:r>
      <w:proofErr w:type="spellEnd"/>
      <w:r>
        <w:rPr>
          <w:sz w:val="28"/>
          <w:szCs w:val="28"/>
          <w:lang w:bidi="he-IL"/>
        </w:rPr>
        <w:t>.», «хор</w:t>
      </w:r>
      <w:proofErr w:type="gramStart"/>
      <w:r>
        <w:rPr>
          <w:sz w:val="28"/>
          <w:szCs w:val="28"/>
          <w:lang w:bidi="he-IL"/>
        </w:rPr>
        <w:t>.», «</w:t>
      </w:r>
      <w:proofErr w:type="spellStart"/>
      <w:proofErr w:type="gramEnd"/>
      <w:r>
        <w:rPr>
          <w:sz w:val="28"/>
          <w:szCs w:val="28"/>
          <w:lang w:bidi="he-IL"/>
        </w:rPr>
        <w:t>удовл</w:t>
      </w:r>
      <w:proofErr w:type="spellEnd"/>
      <w:r>
        <w:rPr>
          <w:sz w:val="28"/>
          <w:szCs w:val="28"/>
          <w:lang w:bidi="he-IL"/>
        </w:rPr>
        <w:t>.»;</w:t>
      </w:r>
    </w:p>
    <w:p w:rsidR="00481B1D" w:rsidRDefault="00481B1D" w:rsidP="00481B1D">
      <w:pPr>
        <w:pStyle w:val="a7"/>
        <w:ind w:left="748" w:right="6" w:hanging="187"/>
        <w:jc w:val="both"/>
        <w:rPr>
          <w:sz w:val="28"/>
          <w:szCs w:val="28"/>
          <w:lang w:bidi="he-IL"/>
        </w:rPr>
      </w:pPr>
      <w:r>
        <w:rPr>
          <w:sz w:val="28"/>
          <w:szCs w:val="28"/>
          <w:lang w:bidi="he-IL"/>
        </w:rPr>
        <w:t>- вторая страница свидетельства о квалификации по специальности швея заверяется директором школы, заместителем директора и гербовой печатью.</w:t>
      </w:r>
    </w:p>
    <w:p w:rsidR="00481B1D" w:rsidRDefault="00481B1D" w:rsidP="00481B1D">
      <w:pPr>
        <w:pStyle w:val="a7"/>
        <w:spacing w:before="4"/>
        <w:ind w:left="561" w:right="4" w:hanging="561"/>
        <w:jc w:val="both"/>
        <w:rPr>
          <w:sz w:val="28"/>
          <w:szCs w:val="28"/>
          <w:lang w:bidi="he-IL"/>
        </w:rPr>
      </w:pPr>
      <w:r>
        <w:rPr>
          <w:sz w:val="28"/>
          <w:szCs w:val="28"/>
          <w:lang w:bidi="he-IL"/>
        </w:rPr>
        <w:t xml:space="preserve">3.21. После заполнения бланка документа он должен быть тщательно проверен на точность и безошибочность внесенных в него записей. </w:t>
      </w:r>
    </w:p>
    <w:p w:rsidR="00481B1D" w:rsidRDefault="00481B1D" w:rsidP="00481B1D">
      <w:pPr>
        <w:pStyle w:val="a7"/>
        <w:spacing w:before="4"/>
        <w:ind w:left="561" w:right="4" w:hanging="561"/>
        <w:jc w:val="both"/>
        <w:rPr>
          <w:sz w:val="28"/>
          <w:szCs w:val="28"/>
          <w:lang w:bidi="he-IL"/>
        </w:rPr>
      </w:pPr>
    </w:p>
    <w:p w:rsidR="00481B1D" w:rsidRDefault="00481B1D" w:rsidP="00481B1D">
      <w:pPr>
        <w:ind w:right="6"/>
        <w:jc w:val="both"/>
        <w:rPr>
          <w:b/>
          <w:bCs/>
          <w:sz w:val="28"/>
          <w:szCs w:val="28"/>
        </w:rPr>
      </w:pPr>
      <w:r>
        <w:rPr>
          <w:b/>
          <w:bCs/>
          <w:sz w:val="28"/>
          <w:szCs w:val="28"/>
        </w:rPr>
        <w:t>4. Порядок выдачи бланков.</w:t>
      </w:r>
    </w:p>
    <w:p w:rsidR="00481B1D" w:rsidRDefault="00481B1D" w:rsidP="00481B1D">
      <w:pPr>
        <w:ind w:left="561" w:right="6" w:hanging="561"/>
        <w:jc w:val="both"/>
        <w:rPr>
          <w:sz w:val="28"/>
          <w:szCs w:val="28"/>
        </w:rPr>
      </w:pPr>
      <w:r>
        <w:rPr>
          <w:bCs/>
          <w:sz w:val="28"/>
          <w:szCs w:val="28"/>
        </w:rPr>
        <w:t xml:space="preserve">4.1. Аттестаты и приложения к ним, </w:t>
      </w:r>
      <w:r>
        <w:rPr>
          <w:sz w:val="28"/>
          <w:szCs w:val="28"/>
        </w:rPr>
        <w:t xml:space="preserve">свидетельства об окончании специальной (коррекционной) общеобразовательной школы </w:t>
      </w:r>
      <w:r>
        <w:rPr>
          <w:sz w:val="28"/>
          <w:szCs w:val="28"/>
          <w:lang w:val="en-US"/>
        </w:rPr>
        <w:t>VIII</w:t>
      </w:r>
      <w:r>
        <w:rPr>
          <w:sz w:val="28"/>
          <w:szCs w:val="28"/>
        </w:rPr>
        <w:t xml:space="preserve"> вида, свидетельства о квалификации по специальности «Швея», похвальные грамоты «За особые успехи в изучении отдельных предметов» вручаются выпускникам в торжественной обстановке на выпускном вечере директором школы или заместителем директора.</w:t>
      </w:r>
    </w:p>
    <w:p w:rsidR="00481B1D" w:rsidRDefault="00481B1D" w:rsidP="00481B1D">
      <w:pPr>
        <w:ind w:left="561" w:right="6" w:hanging="561"/>
        <w:jc w:val="both"/>
        <w:rPr>
          <w:sz w:val="28"/>
          <w:szCs w:val="28"/>
        </w:rPr>
      </w:pPr>
      <w:r>
        <w:rPr>
          <w:sz w:val="28"/>
          <w:szCs w:val="28"/>
        </w:rPr>
        <w:t>4.2. Свидетельства о квалификации по специальности «Водитель» выдаются спустя две недели после проведения внутреннего квалификационного экзамена под роспись с указанием даты.</w:t>
      </w:r>
    </w:p>
    <w:p w:rsidR="00481B1D" w:rsidRDefault="00481B1D" w:rsidP="00481B1D">
      <w:pPr>
        <w:ind w:left="561" w:right="6" w:hanging="561"/>
        <w:jc w:val="both"/>
        <w:rPr>
          <w:bCs/>
          <w:sz w:val="28"/>
          <w:szCs w:val="28"/>
        </w:rPr>
      </w:pPr>
      <w:r>
        <w:rPr>
          <w:sz w:val="28"/>
          <w:szCs w:val="28"/>
        </w:rPr>
        <w:t>4.3. Похвальные листы «За отличные успехи в учении» выдаются обучающимся в торжественной обстановке на празднике «За честь школы» директором школы или заместителем директора.</w:t>
      </w:r>
    </w:p>
    <w:p w:rsidR="00481B1D" w:rsidRDefault="00481B1D" w:rsidP="00481B1D">
      <w:pPr>
        <w:ind w:left="561" w:right="6" w:hanging="561"/>
        <w:jc w:val="both"/>
        <w:rPr>
          <w:sz w:val="28"/>
          <w:szCs w:val="28"/>
        </w:rPr>
      </w:pPr>
    </w:p>
    <w:p w:rsidR="00481B1D" w:rsidRDefault="00481B1D" w:rsidP="00481B1D">
      <w:pPr>
        <w:ind w:left="561" w:right="6" w:hanging="561"/>
        <w:jc w:val="both"/>
        <w:rPr>
          <w:b/>
          <w:sz w:val="28"/>
          <w:szCs w:val="28"/>
        </w:rPr>
      </w:pPr>
      <w:r>
        <w:rPr>
          <w:b/>
          <w:sz w:val="28"/>
          <w:szCs w:val="28"/>
        </w:rPr>
        <w:t>5. Порядок работы с испорченными бланками.</w:t>
      </w:r>
    </w:p>
    <w:p w:rsidR="00481B1D" w:rsidRDefault="00481B1D" w:rsidP="00481B1D">
      <w:pPr>
        <w:ind w:left="561" w:right="6" w:hanging="561"/>
        <w:jc w:val="both"/>
        <w:rPr>
          <w:sz w:val="28"/>
          <w:szCs w:val="28"/>
        </w:rPr>
      </w:pPr>
      <w:r>
        <w:rPr>
          <w:sz w:val="28"/>
          <w:szCs w:val="28"/>
        </w:rPr>
        <w:t>5.1. Классные руководители информируют заместителя директора о порче бланка с указанием причины.</w:t>
      </w:r>
    </w:p>
    <w:p w:rsidR="00481B1D" w:rsidRDefault="00481B1D" w:rsidP="00481B1D">
      <w:pPr>
        <w:ind w:left="561" w:right="6" w:hanging="561"/>
        <w:jc w:val="both"/>
        <w:rPr>
          <w:sz w:val="28"/>
          <w:szCs w:val="28"/>
        </w:rPr>
      </w:pPr>
      <w:r>
        <w:rPr>
          <w:sz w:val="28"/>
          <w:szCs w:val="28"/>
        </w:rPr>
        <w:t>5.2. Заместитель директора</w:t>
      </w:r>
    </w:p>
    <w:p w:rsidR="00481B1D" w:rsidRDefault="00481B1D" w:rsidP="00481B1D">
      <w:pPr>
        <w:numPr>
          <w:ilvl w:val="0"/>
          <w:numId w:val="8"/>
        </w:numPr>
        <w:tabs>
          <w:tab w:val="num" w:pos="935"/>
        </w:tabs>
        <w:ind w:right="6" w:hanging="1599"/>
        <w:jc w:val="both"/>
        <w:rPr>
          <w:sz w:val="28"/>
          <w:szCs w:val="28"/>
        </w:rPr>
      </w:pPr>
      <w:r>
        <w:rPr>
          <w:sz w:val="28"/>
          <w:szCs w:val="28"/>
        </w:rPr>
        <w:t>на все испорченные бланки составляет:</w:t>
      </w:r>
    </w:p>
    <w:p w:rsidR="00481B1D" w:rsidRDefault="00481B1D" w:rsidP="00481B1D">
      <w:pPr>
        <w:ind w:right="6"/>
        <w:jc w:val="both"/>
        <w:rPr>
          <w:sz w:val="28"/>
          <w:szCs w:val="28"/>
        </w:rPr>
      </w:pPr>
      <w:r>
        <w:rPr>
          <w:sz w:val="28"/>
          <w:szCs w:val="28"/>
        </w:rPr>
        <w:t>опись в 2-ух экземплярах;</w:t>
      </w:r>
    </w:p>
    <w:p w:rsidR="00481B1D" w:rsidRDefault="00481B1D" w:rsidP="00481B1D">
      <w:pPr>
        <w:ind w:right="6"/>
        <w:jc w:val="both"/>
        <w:rPr>
          <w:sz w:val="28"/>
          <w:szCs w:val="28"/>
        </w:rPr>
      </w:pPr>
      <w:r>
        <w:rPr>
          <w:sz w:val="28"/>
          <w:szCs w:val="28"/>
        </w:rPr>
        <w:t>проект приказа о назначении комиссии на предмет уничтожения испорченных бланков;</w:t>
      </w:r>
    </w:p>
    <w:p w:rsidR="00481B1D" w:rsidRDefault="00481B1D" w:rsidP="00481B1D">
      <w:pPr>
        <w:ind w:right="6"/>
        <w:jc w:val="both"/>
        <w:rPr>
          <w:sz w:val="28"/>
          <w:szCs w:val="28"/>
        </w:rPr>
      </w:pPr>
      <w:r>
        <w:rPr>
          <w:sz w:val="28"/>
          <w:szCs w:val="28"/>
        </w:rPr>
        <w:t>акт об уничтожении бланка в 2-ух экземплярах.</w:t>
      </w:r>
    </w:p>
    <w:p w:rsidR="00481B1D" w:rsidRDefault="00481B1D" w:rsidP="00481B1D">
      <w:pPr>
        <w:ind w:right="6"/>
        <w:jc w:val="both"/>
        <w:rPr>
          <w:sz w:val="28"/>
          <w:szCs w:val="28"/>
        </w:rPr>
      </w:pPr>
      <w:r>
        <w:rPr>
          <w:sz w:val="28"/>
          <w:szCs w:val="28"/>
        </w:rPr>
        <w:t>Все документы (акт, опись) подписывает директор школы.</w:t>
      </w:r>
    </w:p>
    <w:p w:rsidR="00481B1D" w:rsidRDefault="00481B1D" w:rsidP="00481B1D">
      <w:pPr>
        <w:ind w:left="2244" w:right="6" w:hanging="2244"/>
        <w:jc w:val="both"/>
        <w:rPr>
          <w:sz w:val="28"/>
          <w:szCs w:val="28"/>
        </w:rPr>
      </w:pPr>
      <w:r>
        <w:rPr>
          <w:sz w:val="28"/>
          <w:szCs w:val="28"/>
        </w:rPr>
        <w:lastRenderedPageBreak/>
        <w:t>1-ый экземпляр сдаётся в Государственную инспекцию по надзору и контролю в сфере образования Пермского края;</w:t>
      </w:r>
    </w:p>
    <w:p w:rsidR="00481B1D" w:rsidRDefault="00481B1D" w:rsidP="00481B1D">
      <w:pPr>
        <w:ind w:right="6"/>
        <w:jc w:val="both"/>
        <w:rPr>
          <w:sz w:val="28"/>
          <w:szCs w:val="28"/>
        </w:rPr>
      </w:pPr>
      <w:r>
        <w:rPr>
          <w:sz w:val="28"/>
          <w:szCs w:val="28"/>
        </w:rPr>
        <w:t>2-ой экземпляр хранится в школе у специалиста по кадрам.</w:t>
      </w:r>
    </w:p>
    <w:p w:rsidR="00481B1D" w:rsidRDefault="00481B1D" w:rsidP="00481B1D">
      <w:pPr>
        <w:numPr>
          <w:ilvl w:val="0"/>
          <w:numId w:val="8"/>
        </w:numPr>
        <w:tabs>
          <w:tab w:val="num" w:pos="935"/>
        </w:tabs>
        <w:ind w:left="935" w:right="6" w:hanging="374"/>
        <w:jc w:val="both"/>
        <w:rPr>
          <w:sz w:val="28"/>
          <w:szCs w:val="28"/>
        </w:rPr>
      </w:pPr>
      <w:r>
        <w:rPr>
          <w:sz w:val="28"/>
          <w:szCs w:val="28"/>
        </w:rPr>
        <w:t>представляет директору ходатайство о вынесении наказания за испорченные бланки.</w:t>
      </w:r>
    </w:p>
    <w:p w:rsidR="00481B1D" w:rsidRDefault="00481B1D" w:rsidP="00481B1D">
      <w:pPr>
        <w:ind w:right="6"/>
        <w:jc w:val="both"/>
        <w:rPr>
          <w:bCs/>
          <w:sz w:val="28"/>
          <w:szCs w:val="28"/>
        </w:rPr>
      </w:pPr>
    </w:p>
    <w:p w:rsidR="00481B1D" w:rsidRDefault="00481B1D" w:rsidP="00481B1D">
      <w:pPr>
        <w:rPr>
          <w:b/>
          <w:sz w:val="28"/>
          <w:szCs w:val="28"/>
        </w:rPr>
      </w:pPr>
      <w:r>
        <w:rPr>
          <w:b/>
          <w:bCs/>
          <w:sz w:val="28"/>
          <w:szCs w:val="28"/>
        </w:rPr>
        <w:t xml:space="preserve">6. </w:t>
      </w:r>
      <w:r>
        <w:rPr>
          <w:b/>
          <w:sz w:val="28"/>
          <w:szCs w:val="28"/>
        </w:rPr>
        <w:t xml:space="preserve">Учет и хранение бланков аттестатов и приложений. </w:t>
      </w:r>
    </w:p>
    <w:p w:rsidR="00481B1D" w:rsidRDefault="00481B1D" w:rsidP="00481B1D">
      <w:pPr>
        <w:ind w:left="561" w:hanging="561"/>
        <w:jc w:val="both"/>
        <w:rPr>
          <w:sz w:val="28"/>
          <w:szCs w:val="28"/>
        </w:rPr>
      </w:pPr>
      <w:r>
        <w:rPr>
          <w:sz w:val="28"/>
          <w:szCs w:val="28"/>
        </w:rPr>
        <w:t xml:space="preserve">6.1. Бланки аттестатов и приложений, как документы строгой отчетности, должны храниться в условиях, исключающих несанкционированный доступ к ним, а именно: в специально выделенных и оборудованных помещениях, сейфах или металлических шкафах с надежными внутренними или навесными замками, и учитываться по специальному реестру. </w:t>
      </w:r>
    </w:p>
    <w:p w:rsidR="00481B1D" w:rsidRDefault="00481B1D" w:rsidP="00481B1D">
      <w:pPr>
        <w:ind w:left="561"/>
        <w:jc w:val="both"/>
        <w:rPr>
          <w:sz w:val="28"/>
          <w:szCs w:val="28"/>
        </w:rPr>
      </w:pPr>
      <w:r>
        <w:rPr>
          <w:sz w:val="28"/>
          <w:szCs w:val="28"/>
        </w:rPr>
        <w:t xml:space="preserve">Помещения, сейфы, шкафы, где хранятся бланки аттестатов и приложений, должны быть закрыты на замки и опечатаны печатью. </w:t>
      </w:r>
    </w:p>
    <w:p w:rsidR="00481B1D" w:rsidRDefault="00481B1D" w:rsidP="00481B1D">
      <w:pPr>
        <w:ind w:left="561" w:hanging="561"/>
        <w:jc w:val="both"/>
        <w:rPr>
          <w:sz w:val="28"/>
          <w:szCs w:val="28"/>
        </w:rPr>
      </w:pPr>
      <w:r>
        <w:rPr>
          <w:sz w:val="28"/>
          <w:szCs w:val="28"/>
        </w:rPr>
        <w:t xml:space="preserve">6.2. Передача полученных образовательным учреждением бланков аттестатов и приложений другим образовательным учреждениям не допускается. </w:t>
      </w:r>
    </w:p>
    <w:p w:rsidR="00481B1D" w:rsidRDefault="00481B1D" w:rsidP="00481B1D">
      <w:pPr>
        <w:ind w:left="561" w:hanging="561"/>
        <w:jc w:val="both"/>
        <w:rPr>
          <w:sz w:val="28"/>
          <w:szCs w:val="28"/>
        </w:rPr>
      </w:pPr>
      <w:r>
        <w:rPr>
          <w:sz w:val="28"/>
          <w:szCs w:val="28"/>
        </w:rPr>
        <w:t xml:space="preserve">6.3. Неиспользованные в текущем году бланки аттестатов и приложений, оставшиеся после выдачи аттестатов выпускникам, возвращаются по месту их получения в сроки, установленные уполномоченным органом исполнительной власти. </w:t>
      </w:r>
    </w:p>
    <w:p w:rsidR="00481B1D" w:rsidRDefault="00481B1D" w:rsidP="00481B1D">
      <w:pPr>
        <w:ind w:left="561" w:hanging="561"/>
        <w:jc w:val="both"/>
        <w:rPr>
          <w:sz w:val="28"/>
          <w:szCs w:val="28"/>
        </w:rPr>
      </w:pPr>
      <w:r>
        <w:rPr>
          <w:sz w:val="28"/>
          <w:szCs w:val="28"/>
        </w:rPr>
        <w:t>6.4. Бланки аттестатов и приложений, испорченные при заполнении, подлежат списанию и уничтожению по решению создаваемой в образовательном учреждении комиссии под председательством руководителя образовательного учреждения. Комиссия составляет а</w:t>
      </w:r>
      <w:proofErr w:type="gramStart"/>
      <w:r>
        <w:rPr>
          <w:sz w:val="28"/>
          <w:szCs w:val="28"/>
        </w:rPr>
        <w:t>кт в дв</w:t>
      </w:r>
      <w:proofErr w:type="gramEnd"/>
      <w:r>
        <w:rPr>
          <w:sz w:val="28"/>
          <w:szCs w:val="28"/>
        </w:rPr>
        <w:t xml:space="preserve">ух экземплярах. В акте указываются количество (числом и прописью) и номера уничтожаемых бланков аттестатов и приложений. Номера испорченных титулов аттестатов вырезаются и наклеиваются на отдельный лист бумаги, который прилагается к первому экземпляру акта. Первый экземпляр акта с приложением представляется в уполномоченный орган исполнительной власти, второй экземпляр остается в образовательном учреждении. </w:t>
      </w:r>
    </w:p>
    <w:p w:rsidR="00481B1D" w:rsidRDefault="00481B1D" w:rsidP="00481B1D">
      <w:pPr>
        <w:ind w:left="561" w:hanging="561"/>
        <w:jc w:val="both"/>
        <w:rPr>
          <w:sz w:val="28"/>
          <w:szCs w:val="28"/>
        </w:rPr>
      </w:pPr>
      <w:r>
        <w:rPr>
          <w:sz w:val="28"/>
          <w:szCs w:val="28"/>
        </w:rPr>
        <w:t xml:space="preserve">6.5. Лица, назначенные руководителем уполномоченного органа исполнительной власти (органа местного самоуправления, осуществляющего управление в сфере образования, образовательного учреждения) </w:t>
      </w:r>
      <w:proofErr w:type="gramStart"/>
      <w:r>
        <w:rPr>
          <w:sz w:val="28"/>
          <w:szCs w:val="28"/>
        </w:rPr>
        <w:t>ответственными</w:t>
      </w:r>
      <w:proofErr w:type="gramEnd"/>
      <w:r>
        <w:rPr>
          <w:sz w:val="28"/>
          <w:szCs w:val="28"/>
        </w:rPr>
        <w:t xml:space="preserve"> за получение, хранение, учет и выдачу бланков аттестатов и приложений, на основании накладной принимают бланки твердых обложек, титулов аттестатов и приложений по количеству и качеству, проверяют отсутствие дефектов; в случае обнаружения недостачи (дефектов) составляют акт, в котором указывается дата и место приема, количество и типографские номера недостающих или имеющих дефект бланков титулов, твердых обложек и приложений, характер дефектов в них. </w:t>
      </w:r>
    </w:p>
    <w:p w:rsidR="00481B1D" w:rsidRDefault="00481B1D" w:rsidP="00481B1D">
      <w:pPr>
        <w:ind w:left="561" w:hanging="561"/>
        <w:jc w:val="both"/>
        <w:rPr>
          <w:sz w:val="28"/>
          <w:szCs w:val="28"/>
        </w:rPr>
      </w:pPr>
      <w:r>
        <w:rPr>
          <w:sz w:val="28"/>
          <w:szCs w:val="28"/>
        </w:rPr>
        <w:t xml:space="preserve">6.6. Учет бланков аттестатов и приложений ведется по каждому уровню общего образования и по каждому виду документа отдельно, как на </w:t>
      </w:r>
      <w:r>
        <w:rPr>
          <w:sz w:val="28"/>
          <w:szCs w:val="28"/>
        </w:rPr>
        <w:lastRenderedPageBreak/>
        <w:t xml:space="preserve">бумажном носителе – Книге учета бланков (далее - КУБ), так и в электронном виде – в Электронной книге учета бланков (далее – ЭКУБ). </w:t>
      </w:r>
    </w:p>
    <w:p w:rsidR="00481B1D" w:rsidRDefault="00481B1D" w:rsidP="00481B1D">
      <w:pPr>
        <w:jc w:val="both"/>
        <w:rPr>
          <w:sz w:val="28"/>
          <w:szCs w:val="28"/>
        </w:rPr>
      </w:pPr>
      <w:r>
        <w:rPr>
          <w:sz w:val="28"/>
          <w:szCs w:val="28"/>
        </w:rPr>
        <w:t xml:space="preserve">6.7. КУБ и ЭКУБ включают следующие сведения: </w:t>
      </w:r>
    </w:p>
    <w:p w:rsidR="00481B1D" w:rsidRDefault="00481B1D" w:rsidP="00481B1D">
      <w:pPr>
        <w:numPr>
          <w:ilvl w:val="0"/>
          <w:numId w:val="9"/>
        </w:numPr>
        <w:jc w:val="both"/>
        <w:rPr>
          <w:sz w:val="28"/>
          <w:szCs w:val="28"/>
        </w:rPr>
      </w:pPr>
      <w:r>
        <w:rPr>
          <w:sz w:val="28"/>
          <w:szCs w:val="28"/>
        </w:rPr>
        <w:t xml:space="preserve">при учете полученных бланков: </w:t>
      </w:r>
    </w:p>
    <w:p w:rsidR="00481B1D" w:rsidRDefault="00481B1D" w:rsidP="00481B1D">
      <w:pPr>
        <w:jc w:val="both"/>
        <w:rPr>
          <w:sz w:val="28"/>
          <w:szCs w:val="28"/>
        </w:rPr>
      </w:pPr>
      <w:r>
        <w:rPr>
          <w:sz w:val="28"/>
          <w:szCs w:val="28"/>
        </w:rPr>
        <w:t>номер учетной записи;</w:t>
      </w:r>
    </w:p>
    <w:p w:rsidR="00481B1D" w:rsidRDefault="00481B1D" w:rsidP="00481B1D">
      <w:pPr>
        <w:jc w:val="both"/>
        <w:rPr>
          <w:sz w:val="28"/>
          <w:szCs w:val="28"/>
        </w:rPr>
      </w:pPr>
      <w:r>
        <w:rPr>
          <w:sz w:val="28"/>
          <w:szCs w:val="28"/>
        </w:rPr>
        <w:t>наименование организации-изготовителя или уполномоченного органа исполнительной власти, от которой (</w:t>
      </w:r>
      <w:proofErr w:type="gramStart"/>
      <w:r>
        <w:rPr>
          <w:sz w:val="28"/>
          <w:szCs w:val="28"/>
        </w:rPr>
        <w:t>ого</w:t>
      </w:r>
      <w:proofErr w:type="gramEnd"/>
      <w:r>
        <w:rPr>
          <w:sz w:val="28"/>
          <w:szCs w:val="28"/>
        </w:rPr>
        <w:t xml:space="preserve">) получены бланки; </w:t>
      </w:r>
    </w:p>
    <w:p w:rsidR="00481B1D" w:rsidRDefault="00481B1D" w:rsidP="00481B1D">
      <w:pPr>
        <w:jc w:val="both"/>
        <w:rPr>
          <w:sz w:val="28"/>
          <w:szCs w:val="28"/>
        </w:rPr>
      </w:pPr>
      <w:r>
        <w:rPr>
          <w:sz w:val="28"/>
          <w:szCs w:val="28"/>
        </w:rPr>
        <w:t xml:space="preserve">дата получения бланков; </w:t>
      </w:r>
    </w:p>
    <w:p w:rsidR="00481B1D" w:rsidRDefault="00481B1D" w:rsidP="00481B1D">
      <w:pPr>
        <w:jc w:val="both"/>
        <w:rPr>
          <w:sz w:val="28"/>
          <w:szCs w:val="28"/>
        </w:rPr>
      </w:pPr>
      <w:r>
        <w:rPr>
          <w:sz w:val="28"/>
          <w:szCs w:val="28"/>
        </w:rPr>
        <w:t xml:space="preserve">реквизиты накладной; </w:t>
      </w:r>
    </w:p>
    <w:p w:rsidR="00481B1D" w:rsidRDefault="00481B1D" w:rsidP="00481B1D">
      <w:pPr>
        <w:jc w:val="both"/>
        <w:rPr>
          <w:sz w:val="28"/>
          <w:szCs w:val="28"/>
        </w:rPr>
      </w:pPr>
      <w:r>
        <w:rPr>
          <w:sz w:val="28"/>
          <w:szCs w:val="28"/>
        </w:rPr>
        <w:t xml:space="preserve">количество полученных бланков – всех, в том числе титулов (с указанием типографских номеров), твердых обложек, приложений; </w:t>
      </w:r>
    </w:p>
    <w:p w:rsidR="00481B1D" w:rsidRDefault="00481B1D" w:rsidP="00481B1D">
      <w:pPr>
        <w:jc w:val="both"/>
        <w:rPr>
          <w:sz w:val="28"/>
          <w:szCs w:val="28"/>
        </w:rPr>
      </w:pPr>
      <w:r>
        <w:rPr>
          <w:sz w:val="28"/>
          <w:szCs w:val="28"/>
        </w:rPr>
        <w:t xml:space="preserve">фамилия, имя отчество и должность получателя; </w:t>
      </w:r>
    </w:p>
    <w:p w:rsidR="00481B1D" w:rsidRDefault="00481B1D" w:rsidP="00481B1D">
      <w:pPr>
        <w:jc w:val="both"/>
        <w:rPr>
          <w:sz w:val="28"/>
          <w:szCs w:val="28"/>
        </w:rPr>
      </w:pPr>
      <w:r>
        <w:rPr>
          <w:sz w:val="28"/>
          <w:szCs w:val="28"/>
        </w:rPr>
        <w:t xml:space="preserve">реквизиты доверенности (номер, дата, наименование организации, выдавшей доверенность на получение); </w:t>
      </w:r>
    </w:p>
    <w:p w:rsidR="00481B1D" w:rsidRDefault="00481B1D" w:rsidP="00481B1D">
      <w:pPr>
        <w:jc w:val="both"/>
        <w:rPr>
          <w:sz w:val="28"/>
          <w:szCs w:val="28"/>
        </w:rPr>
      </w:pPr>
      <w:r>
        <w:rPr>
          <w:sz w:val="28"/>
          <w:szCs w:val="28"/>
        </w:rPr>
        <w:t xml:space="preserve">подписи </w:t>
      </w:r>
      <w:proofErr w:type="gramStart"/>
      <w:r>
        <w:rPr>
          <w:sz w:val="28"/>
          <w:szCs w:val="28"/>
        </w:rPr>
        <w:t>получившего</w:t>
      </w:r>
      <w:proofErr w:type="gramEnd"/>
      <w:r>
        <w:rPr>
          <w:sz w:val="28"/>
          <w:szCs w:val="28"/>
        </w:rPr>
        <w:t xml:space="preserve"> и выдавшего с расшифровкой; </w:t>
      </w:r>
    </w:p>
    <w:p w:rsidR="00481B1D" w:rsidRDefault="00481B1D" w:rsidP="00481B1D">
      <w:pPr>
        <w:numPr>
          <w:ilvl w:val="0"/>
          <w:numId w:val="9"/>
        </w:numPr>
        <w:jc w:val="both"/>
        <w:rPr>
          <w:sz w:val="28"/>
          <w:szCs w:val="28"/>
        </w:rPr>
      </w:pPr>
      <w:r>
        <w:rPr>
          <w:sz w:val="28"/>
          <w:szCs w:val="28"/>
        </w:rPr>
        <w:t xml:space="preserve">при учете выданных бланков: </w:t>
      </w:r>
    </w:p>
    <w:p w:rsidR="00481B1D" w:rsidRDefault="00481B1D" w:rsidP="00481B1D">
      <w:pPr>
        <w:jc w:val="both"/>
        <w:rPr>
          <w:sz w:val="28"/>
          <w:szCs w:val="28"/>
        </w:rPr>
      </w:pPr>
      <w:r>
        <w:rPr>
          <w:sz w:val="28"/>
          <w:szCs w:val="28"/>
        </w:rPr>
        <w:t xml:space="preserve">номер учетной записи; </w:t>
      </w:r>
    </w:p>
    <w:p w:rsidR="00481B1D" w:rsidRDefault="00481B1D" w:rsidP="00481B1D">
      <w:pPr>
        <w:jc w:val="both"/>
        <w:rPr>
          <w:sz w:val="28"/>
          <w:szCs w:val="28"/>
        </w:rPr>
      </w:pPr>
      <w:r>
        <w:rPr>
          <w:sz w:val="28"/>
          <w:szCs w:val="28"/>
        </w:rPr>
        <w:t xml:space="preserve">дата выдачи бланков; </w:t>
      </w:r>
    </w:p>
    <w:p w:rsidR="00481B1D" w:rsidRDefault="00481B1D" w:rsidP="00481B1D">
      <w:pPr>
        <w:jc w:val="both"/>
        <w:rPr>
          <w:sz w:val="28"/>
          <w:szCs w:val="28"/>
        </w:rPr>
      </w:pPr>
      <w:r>
        <w:rPr>
          <w:sz w:val="28"/>
          <w:szCs w:val="28"/>
        </w:rPr>
        <w:t xml:space="preserve">наименование органа местного самоуправления, осуществляющего управление в сфере образования, или образовательного учреждения, которому выданы бланки; </w:t>
      </w:r>
    </w:p>
    <w:p w:rsidR="00481B1D" w:rsidRDefault="00481B1D" w:rsidP="00481B1D">
      <w:pPr>
        <w:jc w:val="both"/>
        <w:rPr>
          <w:sz w:val="28"/>
          <w:szCs w:val="28"/>
        </w:rPr>
      </w:pPr>
      <w:r>
        <w:rPr>
          <w:sz w:val="28"/>
          <w:szCs w:val="28"/>
        </w:rPr>
        <w:t xml:space="preserve">количество выданных бланков – всех, в том числе титулов (с указанием типографских номеров), твердых обложек, приложений; </w:t>
      </w:r>
    </w:p>
    <w:p w:rsidR="00481B1D" w:rsidRDefault="00481B1D" w:rsidP="00481B1D">
      <w:pPr>
        <w:jc w:val="both"/>
        <w:rPr>
          <w:sz w:val="28"/>
          <w:szCs w:val="28"/>
        </w:rPr>
      </w:pPr>
      <w:r>
        <w:rPr>
          <w:sz w:val="28"/>
          <w:szCs w:val="28"/>
        </w:rPr>
        <w:t xml:space="preserve">реквизиты накладной; </w:t>
      </w:r>
    </w:p>
    <w:p w:rsidR="00481B1D" w:rsidRDefault="00481B1D" w:rsidP="00481B1D">
      <w:pPr>
        <w:jc w:val="both"/>
        <w:rPr>
          <w:sz w:val="28"/>
          <w:szCs w:val="28"/>
        </w:rPr>
      </w:pPr>
      <w:r>
        <w:rPr>
          <w:sz w:val="28"/>
          <w:szCs w:val="28"/>
        </w:rPr>
        <w:t xml:space="preserve">фамилия, имя отчество и должность получателя; </w:t>
      </w:r>
    </w:p>
    <w:p w:rsidR="00481B1D" w:rsidRDefault="00481B1D" w:rsidP="00481B1D">
      <w:pPr>
        <w:jc w:val="both"/>
        <w:rPr>
          <w:sz w:val="28"/>
          <w:szCs w:val="28"/>
        </w:rPr>
      </w:pPr>
      <w:r>
        <w:rPr>
          <w:sz w:val="28"/>
          <w:szCs w:val="28"/>
        </w:rPr>
        <w:t xml:space="preserve">реквизиты доверенности (номер, дата, наименование организации, выдавшей доверенность на получение); </w:t>
      </w:r>
    </w:p>
    <w:p w:rsidR="00481B1D" w:rsidRDefault="00481B1D" w:rsidP="00481B1D">
      <w:pPr>
        <w:jc w:val="both"/>
        <w:rPr>
          <w:sz w:val="28"/>
          <w:szCs w:val="28"/>
        </w:rPr>
      </w:pPr>
      <w:r>
        <w:rPr>
          <w:sz w:val="28"/>
          <w:szCs w:val="28"/>
        </w:rPr>
        <w:t xml:space="preserve">подписи </w:t>
      </w:r>
      <w:proofErr w:type="gramStart"/>
      <w:r>
        <w:rPr>
          <w:sz w:val="28"/>
          <w:szCs w:val="28"/>
        </w:rPr>
        <w:t>получившего</w:t>
      </w:r>
      <w:proofErr w:type="gramEnd"/>
      <w:r>
        <w:rPr>
          <w:sz w:val="28"/>
          <w:szCs w:val="28"/>
        </w:rPr>
        <w:t xml:space="preserve"> и выдавшего с расшифровкой; </w:t>
      </w:r>
    </w:p>
    <w:p w:rsidR="00481B1D" w:rsidRDefault="00481B1D" w:rsidP="00481B1D">
      <w:pPr>
        <w:numPr>
          <w:ilvl w:val="0"/>
          <w:numId w:val="9"/>
        </w:numPr>
        <w:jc w:val="both"/>
        <w:rPr>
          <w:sz w:val="28"/>
          <w:szCs w:val="28"/>
        </w:rPr>
      </w:pPr>
      <w:r>
        <w:rPr>
          <w:sz w:val="28"/>
          <w:szCs w:val="28"/>
        </w:rPr>
        <w:t xml:space="preserve">при учете остатков бланков: </w:t>
      </w:r>
    </w:p>
    <w:p w:rsidR="00481B1D" w:rsidRDefault="00481B1D" w:rsidP="00481B1D">
      <w:pPr>
        <w:jc w:val="both"/>
        <w:rPr>
          <w:sz w:val="28"/>
          <w:szCs w:val="28"/>
        </w:rPr>
      </w:pPr>
      <w:r>
        <w:rPr>
          <w:sz w:val="28"/>
          <w:szCs w:val="28"/>
        </w:rPr>
        <w:t xml:space="preserve">остаток бланков на 1 января текущего года; </w:t>
      </w:r>
    </w:p>
    <w:p w:rsidR="00481B1D" w:rsidRDefault="00481B1D" w:rsidP="00481B1D">
      <w:pPr>
        <w:jc w:val="both"/>
        <w:rPr>
          <w:sz w:val="28"/>
          <w:szCs w:val="28"/>
        </w:rPr>
      </w:pPr>
      <w:r>
        <w:rPr>
          <w:sz w:val="28"/>
          <w:szCs w:val="28"/>
        </w:rPr>
        <w:t xml:space="preserve">количество полученных бланков в текущем году; </w:t>
      </w:r>
    </w:p>
    <w:p w:rsidR="00481B1D" w:rsidRDefault="00481B1D" w:rsidP="00481B1D">
      <w:pPr>
        <w:jc w:val="both"/>
        <w:rPr>
          <w:sz w:val="28"/>
          <w:szCs w:val="28"/>
        </w:rPr>
      </w:pPr>
      <w:r>
        <w:rPr>
          <w:sz w:val="28"/>
          <w:szCs w:val="28"/>
        </w:rPr>
        <w:t xml:space="preserve">количество израсходованных в текущем году – всего, из них: выдано выпускникам текущего года, выдано взамен испорченных, выдано дубликатов; </w:t>
      </w:r>
    </w:p>
    <w:p w:rsidR="00481B1D" w:rsidRDefault="00481B1D" w:rsidP="00481B1D">
      <w:pPr>
        <w:jc w:val="both"/>
        <w:rPr>
          <w:sz w:val="28"/>
          <w:szCs w:val="28"/>
        </w:rPr>
      </w:pPr>
      <w:r>
        <w:rPr>
          <w:sz w:val="28"/>
          <w:szCs w:val="28"/>
        </w:rPr>
        <w:t xml:space="preserve">количество бланков, утраченных (или испорченных) в силу различных причин (утеряно, похищено, испорчено при наводнении, аварийных и техногенных ситуациях); </w:t>
      </w:r>
    </w:p>
    <w:p w:rsidR="00481B1D" w:rsidRDefault="00481B1D" w:rsidP="00481B1D">
      <w:pPr>
        <w:jc w:val="both"/>
        <w:rPr>
          <w:sz w:val="28"/>
          <w:szCs w:val="28"/>
        </w:rPr>
      </w:pPr>
      <w:r>
        <w:rPr>
          <w:sz w:val="28"/>
          <w:szCs w:val="28"/>
        </w:rPr>
        <w:t xml:space="preserve">остаток бланков на 31 декабря текущего года; </w:t>
      </w:r>
    </w:p>
    <w:p w:rsidR="00481B1D" w:rsidRDefault="00481B1D" w:rsidP="00481B1D">
      <w:pPr>
        <w:jc w:val="both"/>
        <w:rPr>
          <w:sz w:val="28"/>
          <w:szCs w:val="28"/>
        </w:rPr>
      </w:pPr>
      <w:r>
        <w:rPr>
          <w:sz w:val="28"/>
          <w:szCs w:val="28"/>
        </w:rPr>
        <w:t xml:space="preserve">подпись ответственного лица с расшифровкой - фамилия, имя, отчество (при наличии), должность. </w:t>
      </w:r>
    </w:p>
    <w:p w:rsidR="00481B1D" w:rsidRDefault="00481B1D" w:rsidP="00481B1D">
      <w:pPr>
        <w:ind w:left="561" w:hanging="561"/>
        <w:jc w:val="both"/>
        <w:rPr>
          <w:sz w:val="28"/>
          <w:szCs w:val="28"/>
        </w:rPr>
      </w:pPr>
      <w:r>
        <w:rPr>
          <w:sz w:val="28"/>
          <w:szCs w:val="28"/>
        </w:rPr>
        <w:t xml:space="preserve">6.8. КУБ должна быть пронумерована, прошнурована, иметь на последней странице запись о наименовании образовательного учреждения и количестве страниц, печать и подпись руководителя образовательного учреждения. </w:t>
      </w:r>
    </w:p>
    <w:p w:rsidR="00481B1D" w:rsidRDefault="00481B1D" w:rsidP="00481B1D">
      <w:pPr>
        <w:ind w:left="561"/>
        <w:jc w:val="both"/>
        <w:rPr>
          <w:sz w:val="28"/>
          <w:szCs w:val="28"/>
        </w:rPr>
      </w:pPr>
      <w:r>
        <w:rPr>
          <w:sz w:val="28"/>
          <w:szCs w:val="28"/>
        </w:rPr>
        <w:lastRenderedPageBreak/>
        <w:t xml:space="preserve">Записи в КУБ и ЭКУБ производятся в хронологическом порядке при совершении каждой операции прихода-расхода лицом, ответственным за получение, хранение, учет и выдачу бланков аттестатов и приложений. </w:t>
      </w:r>
    </w:p>
    <w:p w:rsidR="00481B1D" w:rsidRDefault="00481B1D" w:rsidP="00481B1D">
      <w:pPr>
        <w:tabs>
          <w:tab w:val="left" w:pos="5727"/>
        </w:tabs>
        <w:jc w:val="both"/>
        <w:rPr>
          <w:sz w:val="28"/>
          <w:szCs w:val="28"/>
        </w:rPr>
      </w:pPr>
      <w:r>
        <w:rPr>
          <w:sz w:val="28"/>
          <w:szCs w:val="28"/>
        </w:rPr>
        <w:tab/>
      </w:r>
    </w:p>
    <w:p w:rsidR="00DD2A43" w:rsidRDefault="00481B1D"/>
    <w:sectPr w:rsidR="00DD2A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52C8"/>
    <w:multiLevelType w:val="hybridMultilevel"/>
    <w:tmpl w:val="3216E5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F3C1B01"/>
    <w:multiLevelType w:val="hybridMultilevel"/>
    <w:tmpl w:val="764E18BA"/>
    <w:lvl w:ilvl="0" w:tplc="B8262EFE">
      <w:start w:val="1"/>
      <w:numFmt w:val="bullet"/>
      <w:lvlText w:val="-"/>
      <w:lvlJc w:val="left"/>
      <w:pPr>
        <w:tabs>
          <w:tab w:val="num" w:pos="2160"/>
        </w:tabs>
        <w:ind w:left="216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20A179CD"/>
    <w:multiLevelType w:val="multilevel"/>
    <w:tmpl w:val="9B4896CE"/>
    <w:lvl w:ilvl="0">
      <w:start w:val="1"/>
      <w:numFmt w:val="decimal"/>
      <w:lvlText w:val="%1."/>
      <w:lvlJc w:val="left"/>
      <w:pPr>
        <w:tabs>
          <w:tab w:val="num" w:pos="734"/>
        </w:tabs>
        <w:ind w:left="734" w:hanging="360"/>
      </w:pPr>
    </w:lvl>
    <w:lvl w:ilvl="1">
      <w:start w:val="1"/>
      <w:numFmt w:val="decimal"/>
      <w:isLgl/>
      <w:lvlText w:val="%1.%2."/>
      <w:lvlJc w:val="left"/>
      <w:pPr>
        <w:tabs>
          <w:tab w:val="num" w:pos="1094"/>
        </w:tabs>
        <w:ind w:left="1094" w:hanging="720"/>
      </w:pPr>
    </w:lvl>
    <w:lvl w:ilvl="2">
      <w:start w:val="1"/>
      <w:numFmt w:val="decimal"/>
      <w:isLgl/>
      <w:lvlText w:val="%1.%2.%3."/>
      <w:lvlJc w:val="left"/>
      <w:pPr>
        <w:tabs>
          <w:tab w:val="num" w:pos="1094"/>
        </w:tabs>
        <w:ind w:left="1094" w:hanging="720"/>
      </w:pPr>
    </w:lvl>
    <w:lvl w:ilvl="3">
      <w:start w:val="1"/>
      <w:numFmt w:val="decimal"/>
      <w:isLgl/>
      <w:lvlText w:val="%1.%2.%3.%4."/>
      <w:lvlJc w:val="left"/>
      <w:pPr>
        <w:tabs>
          <w:tab w:val="num" w:pos="1454"/>
        </w:tabs>
        <w:ind w:left="1454" w:hanging="1080"/>
      </w:pPr>
    </w:lvl>
    <w:lvl w:ilvl="4">
      <w:start w:val="1"/>
      <w:numFmt w:val="decimal"/>
      <w:isLgl/>
      <w:lvlText w:val="%1.%2.%3.%4.%5."/>
      <w:lvlJc w:val="left"/>
      <w:pPr>
        <w:tabs>
          <w:tab w:val="num" w:pos="1454"/>
        </w:tabs>
        <w:ind w:left="1454" w:hanging="1080"/>
      </w:pPr>
    </w:lvl>
    <w:lvl w:ilvl="5">
      <w:start w:val="1"/>
      <w:numFmt w:val="decimal"/>
      <w:isLgl/>
      <w:lvlText w:val="%1.%2.%3.%4.%5.%6."/>
      <w:lvlJc w:val="left"/>
      <w:pPr>
        <w:tabs>
          <w:tab w:val="num" w:pos="1814"/>
        </w:tabs>
        <w:ind w:left="1814" w:hanging="1440"/>
      </w:pPr>
    </w:lvl>
    <w:lvl w:ilvl="6">
      <w:start w:val="1"/>
      <w:numFmt w:val="decimal"/>
      <w:isLgl/>
      <w:lvlText w:val="%1.%2.%3.%4.%5.%6.%7."/>
      <w:lvlJc w:val="left"/>
      <w:pPr>
        <w:tabs>
          <w:tab w:val="num" w:pos="2174"/>
        </w:tabs>
        <w:ind w:left="2174" w:hanging="1800"/>
      </w:pPr>
    </w:lvl>
    <w:lvl w:ilvl="7">
      <w:start w:val="1"/>
      <w:numFmt w:val="decimal"/>
      <w:isLgl/>
      <w:lvlText w:val="%1.%2.%3.%4.%5.%6.%7.%8."/>
      <w:lvlJc w:val="left"/>
      <w:pPr>
        <w:tabs>
          <w:tab w:val="num" w:pos="2174"/>
        </w:tabs>
        <w:ind w:left="2174" w:hanging="1800"/>
      </w:pPr>
    </w:lvl>
    <w:lvl w:ilvl="8">
      <w:start w:val="1"/>
      <w:numFmt w:val="decimal"/>
      <w:isLgl/>
      <w:lvlText w:val="%1.%2.%3.%4.%5.%6.%7.%8.%9."/>
      <w:lvlJc w:val="left"/>
      <w:pPr>
        <w:tabs>
          <w:tab w:val="num" w:pos="2534"/>
        </w:tabs>
        <w:ind w:left="2534" w:hanging="2160"/>
      </w:pPr>
    </w:lvl>
  </w:abstractNum>
  <w:abstractNum w:abstractNumId="3">
    <w:nsid w:val="2DA131E0"/>
    <w:multiLevelType w:val="hybridMultilevel"/>
    <w:tmpl w:val="19EE3E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46B3062"/>
    <w:multiLevelType w:val="hybridMultilevel"/>
    <w:tmpl w:val="A0DEFC6E"/>
    <w:lvl w:ilvl="0" w:tplc="DDC0D40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6CD08FD"/>
    <w:multiLevelType w:val="hybridMultilevel"/>
    <w:tmpl w:val="6C80E320"/>
    <w:lvl w:ilvl="0" w:tplc="B8262EFE">
      <w:start w:val="1"/>
      <w:numFmt w:val="bullet"/>
      <w:lvlText w:val="-"/>
      <w:lvlJc w:val="left"/>
      <w:pPr>
        <w:tabs>
          <w:tab w:val="num" w:pos="2160"/>
        </w:tabs>
        <w:ind w:left="216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411A35CA"/>
    <w:multiLevelType w:val="hybridMultilevel"/>
    <w:tmpl w:val="AF9EE5DA"/>
    <w:lvl w:ilvl="0" w:tplc="DDC0D40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545E68BD"/>
    <w:multiLevelType w:val="hybridMultilevel"/>
    <w:tmpl w:val="D90AF36C"/>
    <w:lvl w:ilvl="0" w:tplc="DDC0D40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6BBB246A"/>
    <w:multiLevelType w:val="hybridMultilevel"/>
    <w:tmpl w:val="A360074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8"/>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7"/>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B1D"/>
    <w:rsid w:val="00481B1D"/>
    <w:rsid w:val="006E69CA"/>
    <w:rsid w:val="0078748D"/>
    <w:rsid w:val="00DD5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B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81B1D"/>
    <w:pPr>
      <w:jc w:val="center"/>
    </w:pPr>
    <w:rPr>
      <w:sz w:val="28"/>
      <w:szCs w:val="20"/>
    </w:rPr>
  </w:style>
  <w:style w:type="character" w:customStyle="1" w:styleId="a4">
    <w:name w:val="Название Знак"/>
    <w:basedOn w:val="a0"/>
    <w:link w:val="a3"/>
    <w:rsid w:val="00481B1D"/>
    <w:rPr>
      <w:rFonts w:ascii="Times New Roman" w:eastAsia="Times New Roman" w:hAnsi="Times New Roman" w:cs="Times New Roman"/>
      <w:sz w:val="28"/>
      <w:szCs w:val="20"/>
      <w:lang w:eastAsia="ru-RU"/>
    </w:rPr>
  </w:style>
  <w:style w:type="paragraph" w:styleId="a5">
    <w:name w:val="Body Text"/>
    <w:basedOn w:val="a"/>
    <w:link w:val="a6"/>
    <w:semiHidden/>
    <w:unhideWhenUsed/>
    <w:rsid w:val="00481B1D"/>
    <w:pPr>
      <w:jc w:val="both"/>
    </w:pPr>
    <w:rPr>
      <w:sz w:val="28"/>
    </w:rPr>
  </w:style>
  <w:style w:type="character" w:customStyle="1" w:styleId="a6">
    <w:name w:val="Основной текст Знак"/>
    <w:basedOn w:val="a0"/>
    <w:link w:val="a5"/>
    <w:semiHidden/>
    <w:rsid w:val="00481B1D"/>
    <w:rPr>
      <w:rFonts w:ascii="Times New Roman" w:eastAsia="Times New Roman" w:hAnsi="Times New Roman" w:cs="Times New Roman"/>
      <w:sz w:val="28"/>
      <w:szCs w:val="24"/>
      <w:lang w:eastAsia="ru-RU"/>
    </w:rPr>
  </w:style>
  <w:style w:type="paragraph" w:customStyle="1" w:styleId="a7">
    <w:name w:val="Стиль"/>
    <w:rsid w:val="00481B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B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81B1D"/>
    <w:pPr>
      <w:jc w:val="center"/>
    </w:pPr>
    <w:rPr>
      <w:sz w:val="28"/>
      <w:szCs w:val="20"/>
    </w:rPr>
  </w:style>
  <w:style w:type="character" w:customStyle="1" w:styleId="a4">
    <w:name w:val="Название Знак"/>
    <w:basedOn w:val="a0"/>
    <w:link w:val="a3"/>
    <w:rsid w:val="00481B1D"/>
    <w:rPr>
      <w:rFonts w:ascii="Times New Roman" w:eastAsia="Times New Roman" w:hAnsi="Times New Roman" w:cs="Times New Roman"/>
      <w:sz w:val="28"/>
      <w:szCs w:val="20"/>
      <w:lang w:eastAsia="ru-RU"/>
    </w:rPr>
  </w:style>
  <w:style w:type="paragraph" w:styleId="a5">
    <w:name w:val="Body Text"/>
    <w:basedOn w:val="a"/>
    <w:link w:val="a6"/>
    <w:semiHidden/>
    <w:unhideWhenUsed/>
    <w:rsid w:val="00481B1D"/>
    <w:pPr>
      <w:jc w:val="both"/>
    </w:pPr>
    <w:rPr>
      <w:sz w:val="28"/>
    </w:rPr>
  </w:style>
  <w:style w:type="character" w:customStyle="1" w:styleId="a6">
    <w:name w:val="Основной текст Знак"/>
    <w:basedOn w:val="a0"/>
    <w:link w:val="a5"/>
    <w:semiHidden/>
    <w:rsid w:val="00481B1D"/>
    <w:rPr>
      <w:rFonts w:ascii="Times New Roman" w:eastAsia="Times New Roman" w:hAnsi="Times New Roman" w:cs="Times New Roman"/>
      <w:sz w:val="28"/>
      <w:szCs w:val="24"/>
      <w:lang w:eastAsia="ru-RU"/>
    </w:rPr>
  </w:style>
  <w:style w:type="paragraph" w:customStyle="1" w:styleId="a7">
    <w:name w:val="Стиль"/>
    <w:rsid w:val="00481B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30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3591</Words>
  <Characters>20473</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2017-06-28T06:45:00Z</dcterms:created>
  <dcterms:modified xsi:type="dcterms:W3CDTF">2017-06-28T06:46:00Z</dcterms:modified>
</cp:coreProperties>
</file>