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ayout w:type="fixed"/>
        <w:tblLook w:val="0000" w:firstRow="0" w:lastRow="0" w:firstColumn="0" w:lastColumn="0" w:noHBand="0" w:noVBand="0"/>
      </w:tblPr>
      <w:tblGrid>
        <w:gridCol w:w="5353"/>
        <w:gridCol w:w="4453"/>
      </w:tblGrid>
      <w:tr w:rsidR="00E7262D" w:rsidTr="008964D1">
        <w:trPr>
          <w:trHeight w:val="854"/>
        </w:trPr>
        <w:tc>
          <w:tcPr>
            <w:tcW w:w="5353" w:type="dxa"/>
          </w:tcPr>
          <w:p w:rsidR="00E7262D" w:rsidRPr="00DC0331" w:rsidRDefault="00E7262D" w:rsidP="008964D1">
            <w:pPr>
              <w:pStyle w:val="Default"/>
              <w:jc w:val="both"/>
            </w:pPr>
            <w:r>
              <w:t>Рекомендовано</w:t>
            </w:r>
          </w:p>
          <w:p w:rsidR="00E7262D" w:rsidRDefault="00E7262D" w:rsidP="008964D1">
            <w:pPr>
              <w:pStyle w:val="Default"/>
              <w:jc w:val="both"/>
            </w:pPr>
            <w:r>
              <w:t xml:space="preserve">на управляющем совете </w:t>
            </w:r>
          </w:p>
          <w:p w:rsidR="00E7262D" w:rsidRDefault="00E7262D" w:rsidP="008964D1">
            <w:pPr>
              <w:pStyle w:val="Default"/>
              <w:jc w:val="both"/>
            </w:pPr>
            <w:r>
              <w:t>МБ</w:t>
            </w:r>
            <w:r w:rsidR="008D1850">
              <w:t>О</w:t>
            </w:r>
            <w:r>
              <w:t xml:space="preserve">У </w:t>
            </w:r>
            <w:proofErr w:type="gramStart"/>
            <w:r>
              <w:t>СОШ</w:t>
            </w:r>
            <w:proofErr w:type="gramEnd"/>
            <w:r>
              <w:t xml:space="preserve"> ЗАТО Звёздный</w:t>
            </w:r>
          </w:p>
          <w:p w:rsidR="00E7262D" w:rsidRDefault="00E7262D" w:rsidP="008964D1">
            <w:pPr>
              <w:pStyle w:val="Default"/>
              <w:jc w:val="both"/>
            </w:pPr>
            <w:r>
              <w:t xml:space="preserve">протокол от </w:t>
            </w:r>
            <w:r w:rsidRPr="00DC0331">
              <w:t>15.10.2014г.</w:t>
            </w:r>
            <w:r>
              <w:t xml:space="preserve"> №</w:t>
            </w:r>
            <w:r w:rsidRPr="00DC0331">
              <w:t>7</w:t>
            </w:r>
          </w:p>
          <w:p w:rsidR="00E7262D" w:rsidRDefault="00E7262D" w:rsidP="008964D1">
            <w:pPr>
              <w:pStyle w:val="Default"/>
              <w:jc w:val="both"/>
            </w:pPr>
            <w:r>
              <w:t>Принято на педагогическом совете</w:t>
            </w:r>
          </w:p>
          <w:p w:rsidR="00E7262D" w:rsidRPr="00DC0331" w:rsidRDefault="00E7262D" w:rsidP="008964D1">
            <w:pPr>
              <w:pStyle w:val="Default"/>
              <w:jc w:val="both"/>
            </w:pPr>
            <w:r>
              <w:t xml:space="preserve">Протокол от </w:t>
            </w:r>
            <w:r w:rsidRPr="00DC0331">
              <w:t>13.10.2014г.</w:t>
            </w:r>
            <w:r>
              <w:t xml:space="preserve"> № </w:t>
            </w:r>
            <w:r w:rsidRPr="00DC0331">
              <w:t>235</w:t>
            </w:r>
          </w:p>
        </w:tc>
        <w:tc>
          <w:tcPr>
            <w:tcW w:w="4453" w:type="dxa"/>
          </w:tcPr>
          <w:p w:rsidR="00E7262D" w:rsidRPr="00DC0331" w:rsidRDefault="00E7262D" w:rsidP="008964D1">
            <w:pPr>
              <w:pStyle w:val="Default"/>
              <w:jc w:val="both"/>
            </w:pPr>
            <w:r>
              <w:t>Утверждаю</w:t>
            </w:r>
          </w:p>
          <w:p w:rsidR="00E7262D" w:rsidRDefault="0057447A" w:rsidP="008964D1">
            <w:pPr>
              <w:pStyle w:val="Default"/>
              <w:jc w:val="both"/>
            </w:pPr>
            <w:r>
              <w:t>приказ</w:t>
            </w:r>
            <w:r>
              <w:t>ом</w:t>
            </w:r>
            <w:r>
              <w:t xml:space="preserve"> от </w:t>
            </w:r>
            <w:r w:rsidRPr="008D1850">
              <w:rPr>
                <w:color w:val="auto"/>
              </w:rPr>
              <w:t>16.</w:t>
            </w:r>
            <w:r w:rsidRPr="00DC0331">
              <w:t>10.2014г.</w:t>
            </w:r>
            <w:r>
              <w:t xml:space="preserve"> № </w:t>
            </w:r>
            <w:r w:rsidRPr="00DC0331">
              <w:t>29</w:t>
            </w:r>
            <w:r>
              <w:t>7</w:t>
            </w:r>
            <w:r w:rsidRPr="00DC0331">
              <w:t>/1-А</w:t>
            </w:r>
          </w:p>
          <w:p w:rsidR="00E7262D" w:rsidRDefault="00E7262D" w:rsidP="008964D1">
            <w:pPr>
              <w:pStyle w:val="Default"/>
              <w:jc w:val="both"/>
            </w:pPr>
          </w:p>
          <w:p w:rsidR="00E7262D" w:rsidRDefault="00E7262D" w:rsidP="00E0687A">
            <w:pPr>
              <w:pStyle w:val="Default"/>
              <w:jc w:val="both"/>
            </w:pPr>
          </w:p>
        </w:tc>
      </w:tr>
    </w:tbl>
    <w:p w:rsidR="00C34F87" w:rsidRPr="00C34F87" w:rsidRDefault="00C34F87" w:rsidP="00C3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Положение </w:t>
      </w:r>
    </w:p>
    <w:p w:rsidR="00C34F87" w:rsidRPr="00C34F87" w:rsidRDefault="00C34F87" w:rsidP="00C3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r w:rsidRPr="00C34F8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 порядке проведения </w:t>
      </w:r>
      <w:proofErr w:type="spellStart"/>
      <w:r w:rsidRPr="00C34F8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образовательной организацией</w:t>
      </w:r>
      <w:bookmarkEnd w:id="0"/>
    </w:p>
    <w:p w:rsidR="00C34F87" w:rsidRDefault="00C34F87" w:rsidP="00C34F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34F87" w:rsidRP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1.Общие положения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1.1. Целями проведения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являются обеспечение доступности и открытости информации о состоянии образовательной деятельности организации, а также подготовка отчета о результатах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(далее - отчет).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1.2.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Самообследование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проводится организацией ежегодно.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1.3. Процедура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включает в себя следующие этапы: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планирование и подготовка работ по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самообследованию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организация и проведение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обобщение полученных результатов и на их основе формирование отчета;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рассмотрение отчета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администрацией школы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1.4. Сроки, форма проведения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состав лиц, привлекаемых для его проведения, определяются организацией самостоятельно в порядке, установленном настоящим Положением. </w:t>
      </w:r>
    </w:p>
    <w:p w:rsidR="00C34F87" w:rsidRP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2. Планирование и подготовка работ по </w:t>
      </w:r>
      <w:proofErr w:type="spellStart"/>
      <w:r w:rsidRPr="00C34F8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самообследованию</w:t>
      </w:r>
      <w:proofErr w:type="spellEnd"/>
      <w:r w:rsidRPr="00C34F8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2.1.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Самообследование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проводится по решению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администрации школы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2.2.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Директор школы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издает приказ о порядке, сроках проведения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составе лиц по проведению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(далее - рабочая группа).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2.3. Председателем рабочей группы является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заместитель директора по </w:t>
      </w:r>
      <w:r w:rsidR="00EA57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учебно-воспитательной работе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2.4. В состав рабочей группы включаются: </w:t>
      </w:r>
      <w:r w:rsidR="00EA57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заместители директора школы по учебно-воспитательной работе, руководители кафедр, председатель профсоюзного комитета, учителя первой и высшей квалификационной категории, представитель управляющего совета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2.5. При подготовке к проведению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председатель рабочей группы проводит организационное подготовительное совещание с членами рабочей группы, на котором: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рассматривается и утверждается план проведения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за каждым членом рабочей группы закрепляются направления работы организации, подлежащие изучению в процессе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уточняются вопросы, подлежащие изучению и оценке в ходе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определяются сроки предварительного и окончательного рассмотрения результатов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назначаются ответственные лица за координацию работ по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самообследованию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за свод и оформление результатов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2.6. В план проведения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включаются: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проведение оценки воспитательно-образовательной деятельности, структуры управления организации, содержания и качества подготовки воспитанников, организации воспитательно-образовательного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медицинского обеспечения, организации питания;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анализ показателей деятельности организации. </w:t>
      </w:r>
    </w:p>
    <w:p w:rsidR="00C34F87" w:rsidRP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3. Организация и проведение </w:t>
      </w:r>
      <w:proofErr w:type="spellStart"/>
      <w:r w:rsidRPr="00C34F8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3.1. Организация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осуществляется в соответствии с планом по его проведению, который принимается решением рабочей группы.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3.2. При проведении оценки образовательной деятельности: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дается развернутая характеристика и оценка включенных в план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направлений и вопросов;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дается общая характеристика организации;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представляется информация о наличии правоустанавливающих документов </w:t>
      </w:r>
      <w:r w:rsidR="00EA57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лицензия на </w:t>
      </w:r>
      <w:proofErr w:type="gram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право ведения</w:t>
      </w:r>
      <w:proofErr w:type="gram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образовательной деятельности, свидетельство о внесении записи в ЕГРЮЛ, устав и др.</w:t>
      </w:r>
      <w:r w:rsidR="00EA57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представляется информация о документации организации </w:t>
      </w:r>
      <w:r w:rsidR="00EA57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договоры с родителями, личные дела </w:t>
      </w:r>
      <w:proofErr w:type="gram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рабочие программы, учебный план и др.</w:t>
      </w:r>
      <w:r w:rsidR="00EA57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представляется информация о документации организации, касающейся трудовых отношений </w:t>
      </w:r>
      <w:r w:rsidR="00EA57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книги учета личного состава, трудовые договоры с работниками, коллективный договор, правила внутреннего трудового распорядка и др.</w:t>
      </w:r>
      <w:r w:rsidR="00EA57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3.3. При проведении оценки системы управления организации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дается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характеристика сложившейся в организации системы управления;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оценка результативности и эффективности действующей в организации системы управления;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оценка обеспечения координации деятельности педагогической, медицинской и психологической работы в организации;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оценка социальной работы организации (работа </w:t>
      </w:r>
      <w:r w:rsidR="00EA57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социального 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педагога</w:t>
      </w:r>
      <w:r w:rsidR="00EA57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педагога-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психолога);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оценка взаимодействия семьи и организации;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оценка организации работы по предоставлению льгот </w:t>
      </w:r>
      <w:r w:rsidR="00EA57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наличие нормативной базы, соблюдение законодательных норм и др.</w:t>
      </w:r>
      <w:r w:rsidR="00EA57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3.4. При проведении оценки содержания и качества подготовки </w:t>
      </w:r>
      <w:proofErr w:type="gram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анализируется и оценивается состояние воспитательной работы;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анализируется и оценивается состояние дополнительного образования;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проводится анализ работы по изучению мнения участников образовательных отношений о деятельности организации; </w:t>
      </w:r>
    </w:p>
    <w:p w:rsidR="00BE3A0C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проводится анализ и дается оценка качеству подготовки </w:t>
      </w:r>
      <w:proofErr w:type="gram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3.5. При проведении оценки организации учебного процесса анализируются и оцениваются: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учебный план организации, его структура, характеристика, выполнение;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анализ нагрузки </w:t>
      </w:r>
      <w:proofErr w:type="gram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анализ форм работы с </w:t>
      </w:r>
      <w:proofErr w:type="gram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обучающимися</w:t>
      </w:r>
      <w:proofErr w:type="gram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имеющими особые образовательные потребности;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сведения о наполняемости групп;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организация </w:t>
      </w:r>
      <w:proofErr w:type="gram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обучения по программам</w:t>
      </w:r>
      <w:proofErr w:type="gram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специального (коррекционного) обучения; </w:t>
      </w:r>
    </w:p>
    <w:p w:rsidR="00EA579F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EA57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организация обучения на дому;</w:t>
      </w:r>
    </w:p>
    <w:p w:rsidR="00EA579F" w:rsidRDefault="00EA579F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организация индивидуального обучения;</w:t>
      </w:r>
    </w:p>
    <w:p w:rsidR="00EA579F" w:rsidRDefault="00EA579F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организация учебно-воспитательного процесса;</w:t>
      </w:r>
    </w:p>
    <w:p w:rsidR="00EA579F" w:rsidRDefault="00EA579F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организация очно-заочной формы обучения;</w:t>
      </w:r>
    </w:p>
    <w:p w:rsidR="00625F4E" w:rsidRDefault="00625F4E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организация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деятельности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25F4E" w:rsidRDefault="00625F4E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организация спортивно ориентированной системы физического воспитания;</w:t>
      </w:r>
    </w:p>
    <w:p w:rsidR="00C34F87" w:rsidRDefault="00EA579F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организация обучения детей с ограниченными возможностями</w:t>
      </w:r>
      <w:r w:rsidR="00625F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здоровья</w:t>
      </w:r>
      <w:r w:rsidR="00C34F87"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3.6. При проведении оценки качества кадрового обеспечения анализируется и оценивается: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профессиональный уровень кадров;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количество педагогических работников, обучающихся в ВУЗах, имеющих ученую степень, ученое звание, укомплектованность организации кадрами;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система работы по повышению квалификации и переподготовке педагогических работников и ее результативность; </w:t>
      </w:r>
    </w:p>
    <w:p w:rsidR="00D21A25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D21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возраст педагогических работников;</w:t>
      </w:r>
    </w:p>
    <w:p w:rsidR="00C34F87" w:rsidRDefault="00D21A25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иные показатели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3.7. При проведении оценки качества учебно-методического обеспечения анализируется и оценивается: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система методической работы организации;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содержание экспериментальной и инновационной деятельности;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использование и совершенствование образовательных технологий, в т. ч. дистанционных;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иные показатели.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3.8. При проведении оценки качества библиотечно-информационного обеспечения анализируется и оценивается: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обеспеченность учебной, учебно-методической и художественной литературой;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общее количество единиц хранения фонда библиотеки; </w:t>
      </w:r>
    </w:p>
    <w:p w:rsidR="00C34F87" w:rsidRDefault="00D21A25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иные показатели</w:t>
      </w:r>
      <w:r w:rsidR="00C34F87"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3.9. При проведении оценки качества материально-технической базы анализируется и оценивается: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состояние и использование материально-технической базы </w:t>
      </w:r>
      <w:r w:rsidR="00D21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сведения о наличии зданий и помещений для организации образовательной деятельности и др.</w:t>
      </w:r>
      <w:r w:rsidR="00D21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соблюдение в организации мер противопожарной и антитеррористической безопасности </w:t>
      </w:r>
      <w:r w:rsidR="00D21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наличие автоматической пожарной сигнализации, средств 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пожаротушения, тревожной кнопки, камер слежения, договоров на обслуживание с соответствующими организациями и др.</w:t>
      </w:r>
      <w:r w:rsidR="00D21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состояние терри</w:t>
      </w:r>
      <w:r w:rsidR="00D21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тории организации (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состояние ограждения и освещение участка, наличие и состояние необходимых знаков дорожного движения и др.</w:t>
      </w:r>
      <w:r w:rsidR="00D21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3.10. При оценке качества медицинского обеспечения образовательной организации, системы охраны здоровья воспитанников анализируется и оценивается: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медицинское обслуживание, условия для оздоровительной работы;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наличие медицинского кабинета, соответствие его действующим санитарным правилам;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регулярность прохождения сотрудниками организации медицинских осмотров;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анализ заболеваемости воспитанников;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сведения о случаях травматизма среди воспитанников; - сбалансированность расписания с точки зрения соблюдения санитарных норм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34F87" w:rsidRDefault="00D21A25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иные показатели</w:t>
      </w:r>
      <w:r w:rsidR="00C34F87"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3.11. При оценке качества организации питания анализируется и оценивается: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работа администрации по </w:t>
      </w:r>
      <w:proofErr w:type="gram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контролю за</w:t>
      </w:r>
      <w:proofErr w:type="gram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качеством приготовления пищи;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договоры с поставщиками продуктов;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качество питания;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наличие необходимой документации; </w:t>
      </w:r>
    </w:p>
    <w:p w:rsidR="00C34F87" w:rsidRDefault="00D21A25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иные показатели</w:t>
      </w:r>
      <w:r w:rsidR="00C34F87"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3.12. При проведении </w:t>
      </w:r>
      <w:proofErr w:type="gram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оценки функционирования внутренней системы оценки качества образования</w:t>
      </w:r>
      <w:proofErr w:type="gram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анализируется и оценивается: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наличие документов, регламентирующих функционирование внутренней системы оценки качества образования;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наличие лица, ответственного за организацию </w:t>
      </w:r>
      <w:proofErr w:type="gram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функционирования внутренней системы оценки качества образования</w:t>
      </w:r>
      <w:proofErr w:type="gram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план работы организации по обеспечению </w:t>
      </w:r>
      <w:proofErr w:type="gram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функционирования внутренней системы оценки качества образования</w:t>
      </w:r>
      <w:proofErr w:type="gram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его выполнение;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информированность участников образовательных отношений о функционировании внутренней системы оценки качества образования; </w:t>
      </w:r>
    </w:p>
    <w:p w:rsidR="00C34F87" w:rsidRDefault="00D21A25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C34F87"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иные показа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тели</w:t>
      </w:r>
      <w:r w:rsidR="00C34F87"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34F87" w:rsidRP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4. Обобщение полученных результатов и формирование отчета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4.1. Информация, полученная в результате сбора сведений в соответствии с утвержденным планом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членами рабочей группы передается лицу, ответственному за свод и оформление результатов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организации, не </w:t>
      </w:r>
      <w:proofErr w:type="gram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позднее</w:t>
      </w:r>
      <w:proofErr w:type="gram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чем за </w:t>
      </w:r>
      <w:r w:rsidR="00B531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пять дней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предварительного рассмотрения рабочей группы результатов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4.2. Лицо, ответственное за свод и оформление результатов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организации, обобщает полученные данные и оформляет их в виде отчета.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4.3. Отчет включает аналитическую часть и результаты анализа показателей деятельности организации.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4.5. После окончательного рассмотрения результатов </w:t>
      </w:r>
      <w:proofErr w:type="spellStart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самообследования</w:t>
      </w:r>
      <w:proofErr w:type="spellEnd"/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итоговая форма отчета направляется на рассмотрение </w:t>
      </w:r>
      <w:r w:rsidR="003949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наименование органа управления</w:t>
      </w:r>
      <w:r w:rsidR="003949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34F87" w:rsidRDefault="00C34F87" w:rsidP="00C34F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4.6. Отчет утверждается приказом </w:t>
      </w:r>
      <w:r w:rsidR="003949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директора школы</w:t>
      </w: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заверяется печатью организации. </w:t>
      </w:r>
    </w:p>
    <w:p w:rsidR="000D19E0" w:rsidRPr="00C34F87" w:rsidRDefault="00C34F87" w:rsidP="00C34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F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4.7. Отчет размещается в сети Интернет на официальном сайте и направляется учредителю не позднее 1 сентября текущего года.</w:t>
      </w:r>
    </w:p>
    <w:sectPr w:rsidR="000D19E0" w:rsidRPr="00C34F87" w:rsidSect="0085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87"/>
    <w:rsid w:val="000D19E0"/>
    <w:rsid w:val="00394984"/>
    <w:rsid w:val="0057447A"/>
    <w:rsid w:val="00615545"/>
    <w:rsid w:val="00625F4E"/>
    <w:rsid w:val="00850C88"/>
    <w:rsid w:val="008D1850"/>
    <w:rsid w:val="00B531B5"/>
    <w:rsid w:val="00BE3A0C"/>
    <w:rsid w:val="00C34F87"/>
    <w:rsid w:val="00D21A25"/>
    <w:rsid w:val="00D55035"/>
    <w:rsid w:val="00E0687A"/>
    <w:rsid w:val="00E7262D"/>
    <w:rsid w:val="00E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4F87"/>
  </w:style>
  <w:style w:type="character" w:styleId="a4">
    <w:name w:val="Hyperlink"/>
    <w:basedOn w:val="a0"/>
    <w:uiPriority w:val="99"/>
    <w:semiHidden/>
    <w:unhideWhenUsed/>
    <w:rsid w:val="00C34F87"/>
    <w:rPr>
      <w:color w:val="0000FF"/>
      <w:u w:val="single"/>
    </w:rPr>
  </w:style>
  <w:style w:type="paragraph" w:customStyle="1" w:styleId="Default">
    <w:name w:val="Default"/>
    <w:rsid w:val="00E726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4F87"/>
  </w:style>
  <w:style w:type="character" w:styleId="a4">
    <w:name w:val="Hyperlink"/>
    <w:basedOn w:val="a0"/>
    <w:uiPriority w:val="99"/>
    <w:semiHidden/>
    <w:unhideWhenUsed/>
    <w:rsid w:val="00C34F87"/>
    <w:rPr>
      <w:color w:val="0000FF"/>
      <w:u w:val="single"/>
    </w:rPr>
  </w:style>
  <w:style w:type="paragraph" w:customStyle="1" w:styleId="Default">
    <w:name w:val="Default"/>
    <w:rsid w:val="00E726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68AF-305C-4FF3-AC1E-80194F46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cp:lastPrinted>2016-03-25T11:37:00Z</cp:lastPrinted>
  <dcterms:created xsi:type="dcterms:W3CDTF">2017-06-28T05:19:00Z</dcterms:created>
  <dcterms:modified xsi:type="dcterms:W3CDTF">2017-06-28T05:19:00Z</dcterms:modified>
</cp:coreProperties>
</file>