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1A" w:rsidRDefault="00EF491A" w:rsidP="00EF491A">
      <w:pPr>
        <w:pStyle w:val="a5"/>
        <w:rPr>
          <w:szCs w:val="28"/>
        </w:rPr>
      </w:pPr>
      <w:r>
        <w:rPr>
          <w:szCs w:val="28"/>
        </w:rPr>
        <w:t xml:space="preserve">Согласовано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Утверждено</w:t>
      </w:r>
    </w:p>
    <w:p w:rsidR="00EF491A" w:rsidRDefault="00EF491A" w:rsidP="00EF491A">
      <w:pPr>
        <w:pStyle w:val="a5"/>
        <w:rPr>
          <w:szCs w:val="28"/>
        </w:rPr>
      </w:pPr>
      <w:r>
        <w:rPr>
          <w:szCs w:val="28"/>
        </w:rPr>
        <w:t>на Управляющем Совете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приказ</w:t>
      </w:r>
      <w:r>
        <w:rPr>
          <w:szCs w:val="28"/>
        </w:rPr>
        <w:t>ом</w:t>
      </w:r>
      <w:r>
        <w:rPr>
          <w:szCs w:val="28"/>
        </w:rPr>
        <w:t xml:space="preserve"> № 297/1-А</w:t>
      </w:r>
    </w:p>
    <w:p w:rsidR="00EF491A" w:rsidRDefault="00EF491A" w:rsidP="00EF491A">
      <w:pPr>
        <w:pStyle w:val="a5"/>
        <w:rPr>
          <w:szCs w:val="28"/>
        </w:rPr>
      </w:pPr>
      <w:r>
        <w:rPr>
          <w:szCs w:val="28"/>
        </w:rPr>
        <w:t>протокол №7от</w:t>
      </w:r>
      <w:r>
        <w:rPr>
          <w:szCs w:val="28"/>
        </w:rPr>
        <w:tab/>
        <w:t>15.10.2014</w:t>
      </w:r>
      <w:r>
        <w:rPr>
          <w:szCs w:val="28"/>
        </w:rPr>
        <w:tab/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16.10.2014г.</w:t>
      </w:r>
    </w:p>
    <w:p w:rsidR="00EF491A" w:rsidRDefault="00EF491A" w:rsidP="00EF491A">
      <w:pPr>
        <w:pStyle w:val="a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EF491A" w:rsidRDefault="00EF491A" w:rsidP="00EF491A">
      <w:pPr>
        <w:pStyle w:val="a5"/>
        <w:rPr>
          <w:szCs w:val="28"/>
        </w:rPr>
      </w:pPr>
      <w:r>
        <w:rPr>
          <w:szCs w:val="28"/>
        </w:rPr>
        <w:t xml:space="preserve">Принято на Педагогическом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F491A" w:rsidRDefault="00EF491A" w:rsidP="00EF491A">
      <w:pPr>
        <w:pStyle w:val="a5"/>
        <w:rPr>
          <w:szCs w:val="28"/>
        </w:rPr>
      </w:pPr>
      <w:proofErr w:type="gramStart"/>
      <w:r>
        <w:rPr>
          <w:szCs w:val="28"/>
        </w:rPr>
        <w:t>совете</w:t>
      </w:r>
      <w:proofErr w:type="gramEnd"/>
      <w:r>
        <w:rPr>
          <w:szCs w:val="28"/>
        </w:rPr>
        <w:t xml:space="preserve"> протокол №235</w:t>
      </w:r>
    </w:p>
    <w:p w:rsidR="00EF491A" w:rsidRDefault="00EF491A" w:rsidP="00EF491A">
      <w:pPr>
        <w:pStyle w:val="a5"/>
        <w:rPr>
          <w:szCs w:val="28"/>
        </w:rPr>
      </w:pPr>
      <w:r>
        <w:rPr>
          <w:szCs w:val="28"/>
        </w:rPr>
        <w:t>от 13.10.2014г.</w:t>
      </w:r>
    </w:p>
    <w:p w:rsidR="00EF491A" w:rsidRDefault="00EF491A" w:rsidP="00EF491A">
      <w:pPr>
        <w:pStyle w:val="a3"/>
        <w:rPr>
          <w:b/>
        </w:rPr>
      </w:pPr>
      <w:r>
        <w:rPr>
          <w:b/>
        </w:rPr>
        <w:t xml:space="preserve">Положение </w:t>
      </w:r>
    </w:p>
    <w:p w:rsidR="00EF491A" w:rsidRDefault="00EF491A" w:rsidP="00EF491A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об аттестационной комиссии </w:t>
      </w:r>
      <w:bookmarkEnd w:id="0"/>
      <w:r>
        <w:rPr>
          <w:b/>
          <w:sz w:val="32"/>
        </w:rPr>
        <w:t xml:space="preserve">МБОУ </w:t>
      </w:r>
      <w:proofErr w:type="gramStart"/>
      <w:r>
        <w:rPr>
          <w:b/>
          <w:sz w:val="32"/>
        </w:rPr>
        <w:t>СОШ</w:t>
      </w:r>
      <w:proofErr w:type="gramEnd"/>
      <w:r>
        <w:rPr>
          <w:b/>
          <w:sz w:val="32"/>
        </w:rPr>
        <w:t xml:space="preserve"> ЗАТО Звездный </w:t>
      </w:r>
    </w:p>
    <w:p w:rsidR="00EF491A" w:rsidRDefault="00EF491A" w:rsidP="00EF491A">
      <w:pPr>
        <w:jc w:val="center"/>
        <w:rPr>
          <w:sz w:val="32"/>
        </w:rPr>
      </w:pPr>
    </w:p>
    <w:p w:rsidR="00EF491A" w:rsidRDefault="00EF491A" w:rsidP="00EF491A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Общее положения.</w:t>
      </w:r>
    </w:p>
    <w:p w:rsidR="00EF491A" w:rsidRDefault="00EF491A" w:rsidP="00EF491A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</w:t>
      </w:r>
      <w:hyperlink r:id="rId6" w:history="1">
        <w:r>
          <w:rPr>
            <w:rStyle w:val="a9"/>
            <w:color w:val="auto"/>
            <w:sz w:val="28"/>
            <w:szCs w:val="28"/>
            <w:u w:val="none"/>
          </w:rPr>
          <w:t>частью 4 статьи 49</w:t>
        </w:r>
      </w:hyperlink>
      <w:r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</w:t>
      </w:r>
      <w:proofErr w:type="gramStart"/>
      <w:r>
        <w:rPr>
          <w:sz w:val="28"/>
          <w:szCs w:val="28"/>
        </w:rPr>
        <w:t xml:space="preserve">N 48, ст. 6165; 2014, N 6, ст. 562, ст. 566) и </w:t>
      </w:r>
      <w:hyperlink r:id="rId7" w:history="1">
        <w:r>
          <w:rPr>
            <w:rStyle w:val="a9"/>
            <w:color w:val="auto"/>
            <w:sz w:val="28"/>
            <w:szCs w:val="28"/>
            <w:u w:val="none"/>
          </w:rPr>
          <w:t>подпунктом 5.2.28</w:t>
        </w:r>
      </w:hyperlink>
      <w:r>
        <w:rPr>
          <w:sz w:val="28"/>
          <w:szCs w:val="28"/>
        </w:rPr>
        <w:t>,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2014, N 2, ст. 126; N 6, ст. 582), приказом Министерства образования и науки Российской Федерации от 07.04.2014 №276 «Об утверждении порядка проведения аттестации педагогических работников организаций, осуществляющих образовательную деятельность», положением о муниципальной аттестационной комиссии и Уставом школы.</w:t>
      </w:r>
      <w:proofErr w:type="gramEnd"/>
    </w:p>
    <w:p w:rsidR="00EF491A" w:rsidRDefault="00EF491A" w:rsidP="00EF491A">
      <w:pPr>
        <w:pStyle w:val="a7"/>
        <w:tabs>
          <w:tab w:val="num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1.2.  Аттестационная комиссия МБОУ </w:t>
      </w:r>
      <w:proofErr w:type="gramStart"/>
      <w:r>
        <w:rPr>
          <w:sz w:val="28"/>
          <w:szCs w:val="28"/>
        </w:rPr>
        <w:t>СОШ</w:t>
      </w:r>
      <w:proofErr w:type="gramEnd"/>
      <w:r>
        <w:rPr>
          <w:sz w:val="28"/>
          <w:szCs w:val="28"/>
        </w:rPr>
        <w:t xml:space="preserve"> ЗАТО Звездный, далее по тексту «аттестационная комиссия», создается для проведения аттестации педагогических работников школы в целях подтверждения соответствия занимаемым ими должностям на основе их профессиональной деятельности и по желанию педагогических работников в целях установления квалификационной категории. </w:t>
      </w:r>
    </w:p>
    <w:p w:rsidR="00EF491A" w:rsidRDefault="00EF491A" w:rsidP="00EF491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школьной аттестационной комиссии.</w:t>
      </w:r>
    </w:p>
    <w:p w:rsidR="00EF491A" w:rsidRDefault="00EF491A" w:rsidP="00EF491A">
      <w:pPr>
        <w:numPr>
          <w:ilvl w:val="1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Задачами аттестационной комиссии являются: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определять соответствие педагогических работников занимаемым ими должностям;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подтверждать соответствие педагогических работников занимаемым ими должностям;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определять сроки прохождения аттестации для каждого педагогического работника;</w:t>
      </w:r>
    </w:p>
    <w:p w:rsidR="00EF491A" w:rsidRDefault="00EF491A" w:rsidP="00EF491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консультативную помощь аттестуемым работникам МБОУ </w:t>
      </w:r>
      <w:proofErr w:type="gramStart"/>
      <w:r>
        <w:rPr>
          <w:sz w:val="28"/>
          <w:szCs w:val="28"/>
        </w:rPr>
        <w:t>СОШ</w:t>
      </w:r>
      <w:proofErr w:type="gramEnd"/>
      <w:r>
        <w:rPr>
          <w:sz w:val="28"/>
          <w:szCs w:val="28"/>
        </w:rPr>
        <w:t xml:space="preserve"> ЗАТО Звёздный (далее по тексту школы);</w:t>
      </w:r>
    </w:p>
    <w:p w:rsidR="00EF491A" w:rsidRDefault="00EF491A" w:rsidP="00EF491A">
      <w:pPr>
        <w:pStyle w:val="a7"/>
        <w:tabs>
          <w:tab w:val="num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 обобщать итоги аттестационной работы педагогическими работниками школы.</w:t>
      </w:r>
    </w:p>
    <w:p w:rsidR="00EF491A" w:rsidRDefault="00EF491A" w:rsidP="00EF491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создания аттестационной комиссии:</w:t>
      </w:r>
    </w:p>
    <w:p w:rsidR="00EF491A" w:rsidRDefault="00EF491A" w:rsidP="00EF491A">
      <w:pPr>
        <w:pStyle w:val="a5"/>
        <w:tabs>
          <w:tab w:val="num" w:pos="0"/>
        </w:tabs>
        <w:rPr>
          <w:bCs/>
          <w:szCs w:val="28"/>
        </w:rPr>
      </w:pPr>
      <w:r>
        <w:rPr>
          <w:bCs/>
          <w:szCs w:val="28"/>
        </w:rPr>
        <w:t>3.1. Аттестационная комиссия создается педагогическим советом.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Решение педагогического совета о создании аттестационной комиссии оформляется приказом директора школы.</w:t>
      </w:r>
    </w:p>
    <w:p w:rsidR="00EF491A" w:rsidRDefault="00EF491A" w:rsidP="00EF491A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Персональный и количественный состав аттестационной комиссии, сроки полномочий и график проведения аттестации утверждается директором школы с учетом количества поданных заявок. 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3.3. Председатель аттестационной комиссии назначается директором школы.</w:t>
      </w:r>
    </w:p>
    <w:p w:rsidR="00EF491A" w:rsidRDefault="00EF491A" w:rsidP="00EF491A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Обязанности председателя аттестационной комиссии:</w:t>
      </w:r>
    </w:p>
    <w:p w:rsidR="00EF491A" w:rsidRDefault="00EF491A" w:rsidP="00EF491A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 руководит деятельностью комиссии;</w:t>
      </w:r>
    </w:p>
    <w:p w:rsidR="00EF491A" w:rsidRDefault="00EF491A" w:rsidP="00EF491A">
      <w:pPr>
        <w:pStyle w:val="3"/>
        <w:tabs>
          <w:tab w:val="num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утверждает план работы аттестационной комиссии, список   педагогических работников, выходящих на аттестацию по плану в текущем году, график прохождения аттестации сотрудниками школы;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алгоритм работы аттестационной комиссии и осуществляет контроль соблюдения регламента работы аттестационной комиссии;</w:t>
      </w:r>
    </w:p>
    <w:p w:rsidR="00EF491A" w:rsidRDefault="00EF491A" w:rsidP="00EF491A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руководит созданием и деятельностью экспертных групп;</w:t>
      </w:r>
    </w:p>
    <w:p w:rsidR="00EF491A" w:rsidRDefault="00EF491A" w:rsidP="00EF491A">
      <w:pPr>
        <w:pStyle w:val="2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распределяет обязанности между членами аттестационной комиссии, в том числе назначает своего заместителя. Заместитель председателя аттестационной комиссии выполняет обязанности председателя в его отсутствие;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доводит до сведения претендентов на подтверждение соответствия занимаемой должности итоги аттестации;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контролирует соблюдение процедуры проведения аттестации и правильности оформления документации;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следит за правильностью и качеством оформления протоколов заседаний   аттестационной комиссии.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3.5. Обязанности секретаря аттестационной комиссии: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формирует пакет документов по аттестации педагогических работников (план работы аттестационной комиссии, графики, списки и т.д.);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ведет протоколы заседаний аттестационной комиссии;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знакомит аттестуемых с порядком проведения аттестационных процедур, планом – графиком прохождения аттестации;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составляет список экспертов с указанием затраченного на экспертизу времени и представляет его на утверждение председателю комиссии;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выполняет свои обязанности в соответствии с регламентом, установленным председателем аттестационной комиссии.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3.6. Оформление документации, связанной с проведением аттестации, возлагается на секретаря аттестационной комиссии. Должностные обязанности секретаря разрабатываются председателем аттестационной комиссии на основании данного Положения и утверждаются директором школы.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3.7. В состав аттестационной комиссии организации в обязательном порядке включается представитель выборного органа соответствующей профсоюзной организации.</w:t>
      </w:r>
    </w:p>
    <w:p w:rsidR="00EF491A" w:rsidRDefault="00EF491A" w:rsidP="00EF491A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школьной аттестационной комиссии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>
        <w:rPr>
          <w:sz w:val="28"/>
          <w:szCs w:val="28"/>
        </w:rPr>
        <w:t xml:space="preserve">Аттестация педагогических работников в целях подтверждения соответствия занимаемым ими должностям проводится один раз в пять лет на основе оценки их профессиональной деятельности аттестационными комиссиями. 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Основанием для проведения аттестации педагогических работников в целях подтверждения соответствия занимаемым ими должностям является личное заявление работника, которое подается в аттестационную комиссию с 1 апреля по 30 июня. В исключительных случаях, с целью определения уровня профессионализма работника и его соответствия занимаемой должности, аттестация может быть проведена по инициативе администрации или педагогического совета школы.</w:t>
      </w:r>
    </w:p>
    <w:p w:rsidR="00EF491A" w:rsidRDefault="00EF491A" w:rsidP="00EF491A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4.2.Аттестация педагогических работников на соответствие занимаемой должности проводится в период с 1 октября по 30 апреля.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4.3.График проведения аттестации для каждого педагогического работника устанавливаются индивидуально в соответствии с графиком, о чём работник извещается не менее чем за 30 календарных дней до дня проведения аттестации.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4.4.Продолжительность аттестации для каждого аттестуемого не должна превышать двух месяцев с начала её прохождения и до принятия решения аттестационной комиссии о соответствии (несоответствии) аттестуемого занимаемой должности (указывается должность педагогического работника). В исключительных случаях 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 по представлению председателя аттестационной комиссии. В случае принятия решения аттестационной комиссией о несоответствии аттестуемого занимаемой должности работник может вновь подать заявление на аттестацию в течение года.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4.5.Заседания аттестационной комиссии проводятся по мере поступления заявлений от педагогических работников ОУ, но не реже 6 раз в год.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4.6.Для проведения квалификационных испытаний при аттестационной комиссии приказом директора формируются экспертные группы по предметам (образовательным областям, циклам).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4.7.</w:t>
      </w:r>
      <w:r>
        <w:rPr>
          <w:sz w:val="28"/>
          <w:szCs w:val="28"/>
        </w:rPr>
        <w:t xml:space="preserve"> Аттестация проводится на заседании аттестационной комиссии с участием педагогического работника.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</w:t>
      </w:r>
      <w:r>
        <w:rPr>
          <w:sz w:val="28"/>
          <w:szCs w:val="28"/>
        </w:rPr>
        <w:lastRenderedPageBreak/>
        <w:t>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принимается большинством голосов открытым голосованием и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</w:t>
      </w:r>
      <w:proofErr w:type="gramStart"/>
      <w:r>
        <w:rPr>
          <w:bCs/>
          <w:sz w:val="28"/>
          <w:szCs w:val="28"/>
        </w:rPr>
        <w:t>аттестуемого</w:t>
      </w:r>
      <w:proofErr w:type="gramEnd"/>
      <w:r>
        <w:rPr>
          <w:bCs/>
          <w:sz w:val="28"/>
          <w:szCs w:val="28"/>
        </w:rPr>
        <w:t xml:space="preserve">. При аттестации работника, являющегося членом аттестационной комиссии, </w:t>
      </w:r>
      <w:proofErr w:type="gramStart"/>
      <w:r>
        <w:rPr>
          <w:bCs/>
          <w:sz w:val="28"/>
          <w:szCs w:val="28"/>
        </w:rPr>
        <w:t>аттестуемый</w:t>
      </w:r>
      <w:proofErr w:type="gramEnd"/>
      <w:r>
        <w:rPr>
          <w:bCs/>
          <w:sz w:val="28"/>
          <w:szCs w:val="28"/>
        </w:rPr>
        <w:t xml:space="preserve"> в голосовании не участвует.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4.8.</w:t>
      </w:r>
      <w:r>
        <w:rPr>
          <w:sz w:val="28"/>
          <w:szCs w:val="28"/>
        </w:rPr>
        <w:t xml:space="preserve">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4.9.</w:t>
      </w:r>
      <w:r>
        <w:rPr>
          <w:sz w:val="28"/>
          <w:szCs w:val="28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4.10.</w:t>
      </w:r>
      <w:r>
        <w:rPr>
          <w:sz w:val="28"/>
          <w:szCs w:val="28"/>
        </w:rPr>
        <w:t>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4.11.</w:t>
      </w:r>
      <w:r>
        <w:rPr>
          <w:sz w:val="28"/>
          <w:szCs w:val="28"/>
        </w:rPr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4.12.</w:t>
      </w:r>
      <w:r>
        <w:rPr>
          <w:sz w:val="28"/>
          <w:szCs w:val="28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4.13.Результаты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proofErr w:type="gramStart"/>
      <w:r>
        <w:rPr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</w:t>
      </w:r>
      <w:r>
        <w:rPr>
          <w:sz w:val="28"/>
          <w:szCs w:val="28"/>
        </w:rPr>
        <w:lastRenderedPageBreak/>
        <w:t>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>
        <w:rPr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4.15.Результаты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4.16.Аттестацию в целях подтверждения соответствия занимаемой должности не проходят следующие педагогические работники: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педагогические работники, имеющие квалификационные категории;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беременные женщины;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94"/>
      <w:bookmarkEnd w:id="1"/>
      <w:r>
        <w:rPr>
          <w:sz w:val="28"/>
          <w:szCs w:val="28"/>
        </w:rPr>
        <w:t>г) женщины, находящиеся в отпуске по беременности и родам;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95"/>
      <w:bookmarkEnd w:id="2"/>
      <w:r>
        <w:rPr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96"/>
      <w:bookmarkEnd w:id="3"/>
      <w:proofErr w:type="gramStart"/>
      <w:r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работников, предусмотренных </w:t>
      </w:r>
      <w:hyperlink r:id="rId8" w:anchor="Par94" w:history="1">
        <w:r>
          <w:rPr>
            <w:rStyle w:val="a9"/>
            <w:color w:val="auto"/>
            <w:sz w:val="28"/>
            <w:szCs w:val="28"/>
            <w:u w:val="none"/>
          </w:rPr>
          <w:t>подпунктами "г"</w:t>
        </w:r>
      </w:hyperlink>
      <w:r>
        <w:rPr>
          <w:sz w:val="28"/>
          <w:szCs w:val="28"/>
        </w:rPr>
        <w:t xml:space="preserve"> и </w:t>
      </w:r>
      <w:hyperlink r:id="rId9" w:anchor="Par95" w:history="1">
        <w:r>
          <w:rPr>
            <w:rStyle w:val="a9"/>
            <w:color w:val="auto"/>
            <w:sz w:val="28"/>
            <w:szCs w:val="28"/>
            <w:u w:val="none"/>
          </w:rPr>
          <w:t>"д"</w:t>
        </w:r>
      </w:hyperlink>
      <w:r>
        <w:rPr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работников, предусмотренных </w:t>
      </w:r>
      <w:hyperlink r:id="rId10" w:anchor="Par96" w:history="1">
        <w:r>
          <w:rPr>
            <w:rStyle w:val="a9"/>
            <w:color w:val="auto"/>
            <w:sz w:val="28"/>
            <w:szCs w:val="28"/>
            <w:u w:val="none"/>
          </w:rPr>
          <w:t>подпунктом "е"</w:t>
        </w:r>
      </w:hyperlink>
      <w:r>
        <w:rPr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4.17.Аттестационная комиссия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11" w:history="1">
        <w:r>
          <w:rPr>
            <w:rStyle w:val="a9"/>
            <w:color w:val="auto"/>
            <w:sz w:val="28"/>
            <w:szCs w:val="28"/>
            <w:u w:val="none"/>
          </w:rPr>
          <w:t>раздела</w:t>
        </w:r>
      </w:hyperlink>
      <w:r>
        <w:rPr>
          <w:sz w:val="28"/>
          <w:szCs w:val="28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>
        <w:rPr>
          <w:sz w:val="28"/>
          <w:szCs w:val="28"/>
        </w:rPr>
        <w:t xml:space="preserve"> на них должностные обязанности.</w:t>
      </w:r>
    </w:p>
    <w:p w:rsidR="00EF491A" w:rsidRDefault="00EF491A" w:rsidP="00EF491A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Права членов аттестационной комиссии</w:t>
      </w:r>
    </w:p>
    <w:p w:rsidR="00EF491A" w:rsidRDefault="00EF491A" w:rsidP="00EF491A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5.1.Члены аттестационной комиссии имеют право:</w:t>
      </w:r>
    </w:p>
    <w:p w:rsidR="00EF491A" w:rsidRDefault="00EF491A" w:rsidP="00EF491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запрашивать у </w:t>
      </w:r>
      <w:proofErr w:type="gramStart"/>
      <w:r>
        <w:rPr>
          <w:bCs/>
          <w:sz w:val="28"/>
          <w:szCs w:val="28"/>
        </w:rPr>
        <w:t>аттестуемого</w:t>
      </w:r>
      <w:proofErr w:type="gramEnd"/>
      <w:r>
        <w:rPr>
          <w:bCs/>
          <w:sz w:val="28"/>
          <w:szCs w:val="28"/>
        </w:rPr>
        <w:t xml:space="preserve"> дополнительную документацию и статистические данные;</w:t>
      </w:r>
    </w:p>
    <w:p w:rsidR="00EF491A" w:rsidRDefault="00EF491A" w:rsidP="00EF491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участвовать во всех мероприятиях, связанных с вопросами аттестации педагогических работников;</w:t>
      </w:r>
    </w:p>
    <w:p w:rsidR="00EF491A" w:rsidRDefault="00EF491A" w:rsidP="00EF491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вносить предложения по совершенствованию деятельности аттестационной комиссии;</w:t>
      </w:r>
    </w:p>
    <w:p w:rsidR="00EF491A" w:rsidRDefault="00EF491A" w:rsidP="00EF491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представлять членов аттестационной комиссии и экспертов к награждению и поощрению директором ОУ.</w:t>
      </w:r>
    </w:p>
    <w:p w:rsidR="00EF491A" w:rsidRDefault="00EF491A" w:rsidP="00EF491A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EF491A" w:rsidRDefault="00EF491A" w:rsidP="00EF491A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Обязанности членов аттестационной комиссии</w:t>
      </w:r>
    </w:p>
    <w:p w:rsidR="00EF491A" w:rsidRDefault="00EF491A" w:rsidP="00EF491A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Члены аттестационной комиссии обязаны:</w:t>
      </w:r>
    </w:p>
    <w:p w:rsidR="00EF491A" w:rsidRDefault="00EF491A" w:rsidP="00EF491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объективность принятия решения в пределах компетенции;</w:t>
      </w:r>
    </w:p>
    <w:p w:rsidR="00EF491A" w:rsidRDefault="00EF491A" w:rsidP="00EF491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защищать права </w:t>
      </w:r>
      <w:proofErr w:type="gramStart"/>
      <w:r>
        <w:rPr>
          <w:bCs/>
          <w:sz w:val="28"/>
          <w:szCs w:val="28"/>
        </w:rPr>
        <w:t>аттестуемых</w:t>
      </w:r>
      <w:proofErr w:type="gramEnd"/>
      <w:r>
        <w:rPr>
          <w:bCs/>
          <w:sz w:val="28"/>
          <w:szCs w:val="28"/>
        </w:rPr>
        <w:t>;</w:t>
      </w:r>
    </w:p>
    <w:p w:rsidR="00EF491A" w:rsidRDefault="00EF491A" w:rsidP="00EF491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наносить ущерба своей основной профессиональной деятельности.</w:t>
      </w:r>
    </w:p>
    <w:p w:rsidR="00EF491A" w:rsidRDefault="00EF491A" w:rsidP="00EF491A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Порядок подготовки аттестационных материалов.</w:t>
      </w:r>
    </w:p>
    <w:p w:rsidR="00EF491A" w:rsidRDefault="00EF491A" w:rsidP="00EF491A">
      <w:pPr>
        <w:pStyle w:val="2"/>
        <w:tabs>
          <w:tab w:val="num" w:pos="0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7.1. Работодатель делает на каждого педагогического работника представление, в котором содержатся: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наличии);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должности на дату проведения аттестации;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дата заключения по этой должности трудового договора;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е) результаты предыдущих аттестаций (в случае их проведения);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Работодатель знакомит педагогического работника с представлением под роспись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EF491A" w:rsidRDefault="00EF491A" w:rsidP="00EF491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7.3.</w:t>
      </w:r>
      <w:r>
        <w:rPr>
          <w:bCs/>
          <w:sz w:val="28"/>
          <w:szCs w:val="28"/>
        </w:rPr>
        <w:t>В аттестационную комиссию на соответствие занимаемой должности представляются следующие документы:</w:t>
      </w:r>
    </w:p>
    <w:p w:rsidR="00EF491A" w:rsidRDefault="00EF491A" w:rsidP="00EF491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личное заявление работника;</w:t>
      </w:r>
    </w:p>
    <w:p w:rsidR="00EF491A" w:rsidRDefault="00EF491A" w:rsidP="00EF491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представление;</w:t>
      </w:r>
    </w:p>
    <w:p w:rsidR="00EF491A" w:rsidRDefault="00EF491A" w:rsidP="00EF491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материалы, которые отражают уровень профессиональной компетентности и положительный опыт теоретической и практической деятельности за последние пять лет (разработка уроков, внеклассных мероприятий, программы, рефераты и доклады на методические и общепедагогические темы, самоанализ педагогической деятельности за последние 5 лет, и другие материалы и документы, выполняющие аналогичную функцию);</w:t>
      </w:r>
      <w:proofErr w:type="gramEnd"/>
    </w:p>
    <w:p w:rsidR="00EF491A" w:rsidRDefault="00EF491A" w:rsidP="00EF491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proofErr w:type="gramStart"/>
      <w:r>
        <w:rPr>
          <w:bCs/>
          <w:sz w:val="28"/>
          <w:szCs w:val="28"/>
        </w:rPr>
        <w:t>аттестационных</w:t>
      </w:r>
      <w:proofErr w:type="gramEnd"/>
      <w:r>
        <w:rPr>
          <w:bCs/>
          <w:sz w:val="28"/>
          <w:szCs w:val="28"/>
        </w:rPr>
        <w:t xml:space="preserve"> листа, заполненных до 7 пункта включительно;</w:t>
      </w:r>
    </w:p>
    <w:p w:rsidR="00EF491A" w:rsidRDefault="00EF491A" w:rsidP="00EF491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копия удостоверения о повышении квалификации за последние пять лет;</w:t>
      </w:r>
    </w:p>
    <w:p w:rsidR="00EF491A" w:rsidRDefault="00EF491A" w:rsidP="00EF491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документов, подтверждающих наличие наград, званий, учёной степени (если имеются).</w:t>
      </w:r>
    </w:p>
    <w:p w:rsidR="00EF491A" w:rsidRDefault="00EF491A" w:rsidP="00EF491A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Финансирование</w:t>
      </w:r>
    </w:p>
    <w:p w:rsidR="00EF491A" w:rsidRDefault="00EF491A" w:rsidP="00EF491A">
      <w:pPr>
        <w:tabs>
          <w:tab w:val="num" w:pos="0"/>
        </w:tabs>
        <w:rPr>
          <w:sz w:val="28"/>
          <w:szCs w:val="28"/>
        </w:rPr>
      </w:pPr>
      <w:r>
        <w:rPr>
          <w:bCs/>
          <w:sz w:val="28"/>
          <w:szCs w:val="28"/>
        </w:rPr>
        <w:t>8.1. Финансирование затрат, связанных с проведением аттестации работников школы, проводится за счёт средств соответствующего бюджета. В состав затрат включается доплата за работу экспертных групп и секретаря аттестационной комиссии</w:t>
      </w:r>
    </w:p>
    <w:p w:rsidR="00EF491A" w:rsidRDefault="00EF491A" w:rsidP="00EF491A">
      <w:pPr>
        <w:tabs>
          <w:tab w:val="num" w:pos="0"/>
        </w:tabs>
        <w:rPr>
          <w:sz w:val="28"/>
          <w:szCs w:val="28"/>
        </w:rPr>
      </w:pPr>
    </w:p>
    <w:p w:rsidR="00DD2A43" w:rsidRDefault="00EF491A"/>
    <w:sectPr w:rsidR="00DD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318"/>
    <w:multiLevelType w:val="hybridMultilevel"/>
    <w:tmpl w:val="386AAF52"/>
    <w:lvl w:ilvl="0" w:tplc="B8C87D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1613E"/>
    <w:multiLevelType w:val="multilevel"/>
    <w:tmpl w:val="84F2E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1A"/>
    <w:rsid w:val="006E69CA"/>
    <w:rsid w:val="0078748D"/>
    <w:rsid w:val="00DD50E4"/>
    <w:rsid w:val="00E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91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F4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F491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F4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49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49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4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4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F4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91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F4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F491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F4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F49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49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49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4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F4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0;&#1089;&#1082;%20&#1057;\&#1052;&#1086;&#1080;%20&#1076;&#1086;&#1082;&#1091;&#1084;&#1077;&#1085;&#1090;&#1099;\&#1087;&#1088;&#1080;&#1082;&#1072;&#1079;&#1099;%202014\297%20&#1076;&#1088;&#1086;&#1073;&#1100;%20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3CFCB02894A128937AE3C2FD75B5DA5C9A473DA7D32EFEBDCD857026778BC067AFB08ACE20A85BqBEC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3CFCB02894A128937AE3C2FD75B5DA5C9A473CA0D22EFEBDCD857026778BC067AFB08ACE20AF5FqBE4M" TargetMode="External"/><Relationship Id="rId11" Type="http://schemas.openxmlformats.org/officeDocument/2006/relationships/hyperlink" Target="consultantplus://offline/ref=C33CFCB02894A128937AE3C2FD75B5DA5C9E493BA5D92EFEBDCD857026778BC067AFB08ACE20A85EqBE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44;&#1080;&#1089;&#1082;%20&#1057;\&#1052;&#1086;&#1080;%20&#1076;&#1086;&#1082;&#1091;&#1084;&#1077;&#1085;&#1090;&#1099;\&#1087;&#1088;&#1080;&#1082;&#1072;&#1079;&#1099;%202014\297%20&#1076;&#1088;&#1086;&#1073;&#1100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80;&#1089;&#1082;%20&#1057;\&#1052;&#1086;&#1080;%20&#1076;&#1086;&#1082;&#1091;&#1084;&#1077;&#1085;&#1090;&#1099;\&#1087;&#1088;&#1080;&#1082;&#1072;&#1079;&#1099;%202014\297%20&#1076;&#1088;&#1086;&#1073;&#1100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2017-06-28T06:52:00Z</dcterms:created>
  <dcterms:modified xsi:type="dcterms:W3CDTF">2017-06-28T06:54:00Z</dcterms:modified>
</cp:coreProperties>
</file>