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F7" w:rsidRPr="005C1BF7" w:rsidRDefault="005C1BF7" w:rsidP="005C1B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5C1BF7">
        <w:rPr>
          <w:rFonts w:ascii="Times New Roman" w:hAnsi="Times New Roman" w:cs="Times New Roman"/>
          <w:b/>
          <w:color w:val="FF0000"/>
          <w:sz w:val="36"/>
          <w:szCs w:val="36"/>
        </w:rPr>
        <w:t>Академия ФСО России</w:t>
      </w:r>
      <w:r w:rsidRPr="005C1BF7">
        <w:rPr>
          <w:rFonts w:ascii="Times New Roman" w:hAnsi="Times New Roman" w:cs="Times New Roman"/>
          <w:sz w:val="36"/>
          <w:szCs w:val="36"/>
        </w:rPr>
        <w:t xml:space="preserve"> </w:t>
      </w:r>
      <w:r w:rsidRPr="005C1BF7">
        <w:rPr>
          <w:rFonts w:ascii="Times New Roman" w:hAnsi="Times New Roman" w:cs="Times New Roman"/>
          <w:sz w:val="36"/>
          <w:szCs w:val="36"/>
        </w:rPr>
        <w:t xml:space="preserve">– федеральное государственное казённое военное образовательное учреждение высшего образования. Академия в соответствии с имеющейся </w:t>
      </w:r>
      <w:hyperlink r:id="rId5" w:history="1">
        <w:r w:rsidRPr="005C1BF7">
          <w:rPr>
            <w:rStyle w:val="a3"/>
            <w:rFonts w:ascii="Times New Roman" w:hAnsi="Times New Roman" w:cs="Times New Roman"/>
            <w:sz w:val="36"/>
            <w:szCs w:val="36"/>
          </w:rPr>
          <w:t>лицензией</w:t>
        </w:r>
      </w:hyperlink>
      <w:r w:rsidRPr="005C1BF7">
        <w:rPr>
          <w:rFonts w:ascii="Times New Roman" w:hAnsi="Times New Roman" w:cs="Times New Roman"/>
          <w:sz w:val="36"/>
          <w:szCs w:val="36"/>
        </w:rPr>
        <w:t xml:space="preserve"> реализует образовательные программы высшего образования, образовательные программы среднего профессионального образования, основные программы профессионального обучения, дополнительные профессиональные программы.</w:t>
      </w:r>
    </w:p>
    <w:p w:rsidR="005C1BF7" w:rsidRPr="005C1BF7" w:rsidRDefault="005C1BF7" w:rsidP="00E51F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gramStart"/>
      <w:r w:rsidRPr="005C1BF7">
        <w:rPr>
          <w:rFonts w:ascii="Times New Roman" w:hAnsi="Times New Roman" w:cs="Times New Roman"/>
          <w:sz w:val="36"/>
          <w:szCs w:val="36"/>
        </w:rPr>
        <w:t>Информацию об учебном заведении можно получить на сайте учреждения:</w:t>
      </w:r>
      <w:proofErr w:type="gramEnd"/>
      <w:r w:rsidRPr="005C1BF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54921D16" wp14:editId="0472C5C3">
                <wp:extent cx="304800" cy="304800"/>
                <wp:effectExtent l="0" t="0" r="0" b="0"/>
                <wp:docPr id="1" name="Прямоугольник 1" descr="http://academ.msk.rsnet.ru/img/slider/slide1200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academ.msk.rsnet.ru/img/slider/slide1200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nNDfgCAwAAB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hyperlink r:id="rId6" w:tgtFrame="_blank" w:history="1">
        <w:r w:rsidRPr="005C1BF7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academ.msk.rsnet.ru</w:t>
        </w:r>
      </w:hyperlink>
    </w:p>
    <w:sectPr w:rsidR="005C1BF7" w:rsidRPr="005C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9"/>
    <w:rsid w:val="002217B6"/>
    <w:rsid w:val="005C1BF7"/>
    <w:rsid w:val="00E05FD9"/>
    <w:rsid w:val="00E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1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ln7k&amp;from=yandex.ru%3Bsearch%2F%3Bweb%3B%3B&amp;text=&amp;etext=1967.OqMaAFK-obZP2CBX88tWNm-6hIwY0YpDAP7vilzrob1kn8x2Wpx6Q-gB5H1frB-1WhVvxEd6aD6ud-IGRXlKxtksOED56cdVPowymhDJbSYDlnvCt62Yq8ZIiIgUO7lPdL9uZLpU_wGCnGUxxdFgK6Aas6DDZBHJMRJKdGgcJBM.744a495bd2975dd807bc7ed711a328af9fb1d33e&amp;uuid=&amp;state=PEtFfuTeVD4jaxywoSUvtB2i7c0_vxGd2E9eR729KuIQGpPxcKWQSHSdfi63Is_-FTQakDLX4Cm898924SG_gw3_Ej3CZklP&amp;&amp;cst=AiuY0DBWFJ4BWM_uhLTTxKigIo941NqrgNcsnoNrJ8DquI5QYd3C-DET45-LLE07HQmNmyyK2_DY-c3AHNvm2Hiyc3RR9FiptR15_3pRjDmoVRvsFcFVZSEOxGvzvbAgTJFVCx7ruUQAQU9n6-DFxNM9RI1BdnRXSkujZ44VkaBxlvK1iPuH-jf80qpoDBtczaA7hvRZMcxmrdzU0jTMjoLr_bOsMCn8uJtgOYFpfzWRyV3MGSanEXYiwYUfhaUbosCSBWo6IJDttRBKRqaxuTwQiUSyt4ONhNEQzxYbAoaYVsO-lw0CRWz9J4nFuczjSpLgp7Zn3m1BkdA9f51x5W16pBF4mSuOccWdHtPn9Nqk5-Tcm3coYOU4HYm7kgaOptJAol3-LtUZyfEFU44sdZvczqjQpdIQ0fnZcdshL9LobjxT-c7AZLhPPSErwPf94r0Ute_YmYskAjNmfe9H10WXcEcl1zNHDZV89tiLbXYZ1zhvix3domSi9gmsq4n4M1FFjD0htsgiIW66BiHpWpO_5Abio51iulf1-TisVOwW4QRhI2ugbgWez4b-0yAfUjl_MWZc5epyQ-TVI5Su8QLhTKZEQabvftDpSjVQaByGc7ZI2mp17kOlesPr10nWAbe0ttqMhFiEBRqtG3RWsQgDg5M_G05gKxrr0P93PGBv2uY49-L7G0PScD85VNq_jXg13m4JUMg,&amp;data=UlNrNmk5WktYejR0eWJFYk1LdmtxbFR2d2RtdnJzU1BhaUFJU0wzNEhQTUtsT21ia3pLTHc4ekswbkhQSHUwMUFWVXZfb0NaY1paTVFLZ0VBajltQ2FBejFlMW9TbXdHd0JCOF9ONW45c3cs&amp;sign=586ccce4ea3324843131515f6d1c55e5&amp;keyno=0&amp;b64e=2&amp;ref=orjY4mGPRjk5boDnW0uvlrrd71vZw9kpuIcNUQfyQCWxpOIuQCqV5RjVLg2Q_MtMo3rEMPorrOCYsKy4i4-Ug6qcVYEs7jtK_GlQ0PRXfnwUXls_a8s3c7TJi1KNNC_npwdtEcoC746yxG4234a6kH3pCcBtS_Ye6pbnVXwaKwWX5tbTa0c3xIepOdTbxEsfV1RYdnV9uRU_NcH0dxSf7mPPmaumMMUbs9_sQg7klIrDOweumIOZdxHw0UV4-hVPzG34IgAMMInI_lVUL4f4HRWNCho7HSMenPcPRY_HyZqfDsOBXS2Q2gXSb3PnBs5jxo95680pTy2Wfg7diQr7fpkNomRWO6bwrcRmHyJbDEvmXMaumuezZ87bXTHXW8jfz0VC7aTxZod_b5p29xqx2GEPrYmndCOnf77gHAuGmozXpdCMoI_HJIs_FkquUc-WS4LX8W256gtH2WobYWcm27nGZwCIlXE38YF1OU7IxQCdLiYj2-o8MXNylDza1eh0fGv27JoBRsw,&amp;l10n=ru&amp;rp=1&amp;cts=1541839521833&amp;mc=4.709592444287493&amp;hdtime=98998" TargetMode="External"/><Relationship Id="rId5" Type="http://schemas.openxmlformats.org/officeDocument/2006/relationships/hyperlink" Target="http://academ.msk.rsnet.ru/academ-licen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2018-11-10T08:46:00Z</dcterms:created>
  <dcterms:modified xsi:type="dcterms:W3CDTF">2018-11-10T08:53:00Z</dcterms:modified>
</cp:coreProperties>
</file>